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1C684">
      <w:pPr>
        <w:pStyle w:val="18"/>
        <w:rPr>
          <w:rFonts w:hint="default"/>
        </w:rPr>
      </w:pPr>
      <w:r>
        <w:t>中国绿色食品协会团体标准</w:t>
      </w:r>
    </w:p>
    <w:p w14:paraId="313725A8">
      <w:pPr>
        <w:pStyle w:val="22"/>
        <w:framePr w:x="1470" w:y="3511"/>
        <w:rPr>
          <w:rFonts w:hint="eastAsia" w:eastAsia="黑体"/>
          <w:lang w:val="en-US" w:eastAsia="zh-CN"/>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T/CGFA</w:t>
      </w:r>
      <w:r>
        <w:rPr>
          <w:rFonts w:hint="eastAsia"/>
          <w:lang w:val="en-US" w:eastAsia="zh-CN"/>
          <w14:shadow w14:blurRad="50800" w14:dist="38100" w14:dir="2700000" w14:sx="100000" w14:sy="100000" w14:kx="0" w14:ky="0" w14:algn="tl">
            <w14:srgbClr w14:val="000000">
              <w14:alpha w14:val="60000"/>
            </w14:srgbClr>
          </w14:shadow>
        </w:rPr>
        <w:t>XXX</w:t>
      </w:r>
      <w:r>
        <w:rPr>
          <w14:shadow w14:blurRad="50800" w14:dist="38100" w14:dir="2700000" w14:sx="100000" w14:sy="100000" w14:kx="0" w14:ky="0" w14:algn="tl">
            <w14:srgbClr w14:val="000000">
              <w14:alpha w14:val="60000"/>
            </w14:srgbClr>
          </w14:shadow>
        </w:rPr>
        <w:t>-202</w:t>
      </w:r>
      <w:r>
        <w:rPr>
          <w:rFonts w:hint="eastAsia"/>
          <w:lang w:val="en-US" w:eastAsia="zh-CN"/>
          <w14:shadow w14:blurRad="50800" w14:dist="38100" w14:dir="2700000" w14:sx="100000" w14:sy="100000" w14:kx="0" w14:ky="0" w14:algn="tl">
            <w14:srgbClr w14:val="000000">
              <w14:alpha w14:val="60000"/>
            </w14:srgbClr>
          </w14:shadow>
        </w:rPr>
        <w:t>6</w:t>
      </w:r>
    </w:p>
    <w:p w14:paraId="752E753F">
      <w:pPr>
        <w:pStyle w:val="21"/>
        <w:framePr w:x="1470" w:y="3511"/>
        <w:rPr>
          <w:rFonts w:hint="default"/>
          <w14:shadow w14:blurRad="50800" w14:dist="38100" w14:dir="2700000" w14:sx="100000" w14:sy="100000" w14:kx="0" w14:ky="0" w14:algn="tl">
            <w14:srgbClr w14:val="000000">
              <w14:alpha w14:val="60000"/>
            </w14:srgbClr>
          </w14:shadow>
        </w:rPr>
      </w:pPr>
    </w:p>
    <w:tbl>
      <w:tblPr>
        <w:tblStyle w:val="1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484D7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741" w:type="dxa"/>
            <w:tcBorders>
              <w:top w:val="single" w:color="auto" w:sz="8" w:space="0"/>
            </w:tcBorders>
          </w:tcPr>
          <w:p w14:paraId="09232567">
            <w:pPr>
              <w:pStyle w:val="19"/>
              <w:rPr>
                <w:rFonts w:hint="default" w:hAnsiTheme="minorHAnsi" w:eastAsiaTheme="minorEastAsia" w:cstheme="minorBidi"/>
                <w:sz w:val="10"/>
              </w:rPr>
            </w:pPr>
          </w:p>
        </w:tc>
      </w:tr>
    </w:tbl>
    <w:p w14:paraId="56FD7CA2">
      <w:pPr>
        <w:framePr w:w="9639" w:h="6974" w:hRule="exact" w:wrap="around" w:vAnchor="page" w:hAnchor="page" w:x="1419" w:y="6408"/>
        <w:spacing w:line="560" w:lineRule="exact"/>
        <w:jc w:val="center"/>
        <w:rPr>
          <w:rFonts w:ascii="黑体" w:hAnsi="黑体" w:eastAsia="黑体" w:cs="华文中宋"/>
          <w:bCs/>
          <w:sz w:val="48"/>
          <w:szCs w:val="48"/>
        </w:rPr>
      </w:pPr>
      <w:bookmarkStart w:id="0" w:name="OLE_LINK9"/>
      <w:bookmarkStart w:id="1" w:name="OLE_LINK10"/>
      <w:r>
        <w:rPr>
          <w:rFonts w:hint="eastAsia" w:ascii="黑体" w:hAnsi="黑体" w:eastAsia="黑体" w:cs="华文中宋"/>
          <w:bCs/>
          <w:sz w:val="48"/>
          <w:szCs w:val="48"/>
        </w:rPr>
        <w:t xml:space="preserve">绿色食品 </w:t>
      </w:r>
      <w:bookmarkStart w:id="2" w:name="OLE_LINK2"/>
      <w:r>
        <w:rPr>
          <w:rFonts w:hint="eastAsia" w:ascii="黑体" w:hAnsi="黑体" w:eastAsia="黑体" w:cs="华文中宋"/>
          <w:bCs/>
          <w:sz w:val="48"/>
          <w:szCs w:val="48"/>
        </w:rPr>
        <w:t>云贵高原</w:t>
      </w:r>
      <w:r>
        <w:rPr>
          <w:rFonts w:hint="eastAsia" w:ascii="黑体" w:hAnsi="黑体" w:eastAsia="黑体" w:cs="华文中宋"/>
          <w:bCs/>
          <w:sz w:val="48"/>
          <w:szCs w:val="48"/>
          <w:lang w:eastAsia="zh-CN"/>
        </w:rPr>
        <w:t>水稻生产操作</w:t>
      </w:r>
      <w:r>
        <w:rPr>
          <w:rFonts w:hint="eastAsia" w:ascii="黑体" w:hAnsi="黑体" w:eastAsia="黑体" w:cs="华文中宋"/>
          <w:bCs/>
          <w:sz w:val="48"/>
          <w:szCs w:val="48"/>
        </w:rPr>
        <w:t>规程</w:t>
      </w:r>
      <w:bookmarkEnd w:id="2"/>
    </w:p>
    <w:bookmarkEnd w:id="0"/>
    <w:bookmarkEnd w:id="1"/>
    <w:p w14:paraId="3404D6DB">
      <w:pPr>
        <w:framePr w:w="9639" w:h="6974" w:hRule="exact" w:wrap="around" w:vAnchor="page" w:hAnchor="page" w:x="1419" w:y="6408"/>
        <w:spacing w:line="560" w:lineRule="exact"/>
        <w:jc w:val="center"/>
        <w:rPr>
          <w:rFonts w:hint="default" w:ascii="Times New Roman" w:hAnsi="Times New Roman" w:eastAsia="华文中宋" w:cs="Times New Roman"/>
          <w:bCs/>
          <w:sz w:val="24"/>
          <w:szCs w:val="24"/>
        </w:rPr>
      </w:pPr>
      <w:r>
        <w:rPr>
          <w:rFonts w:hint="default" w:ascii="Times New Roman" w:hAnsi="Times New Roman" w:eastAsia="华文中宋" w:cs="Times New Roman"/>
          <w:bCs/>
          <w:sz w:val="24"/>
          <w:szCs w:val="24"/>
        </w:rPr>
        <w:t>Green Food</w:t>
      </w:r>
      <w:r>
        <w:rPr>
          <w:rFonts w:hint="default" w:ascii="Times New Roman" w:hAnsi="Times New Roman" w:cs="Times New Roman"/>
          <w:sz w:val="24"/>
          <w:szCs w:val="24"/>
        </w:rPr>
        <w:t>–Code of Practice for Rice Production in the Yunnan-Guizhou Plateau</w:t>
      </w:r>
    </w:p>
    <w:p w14:paraId="3DFB38DA">
      <w:pPr>
        <w:framePr w:w="9639" w:h="6974" w:hRule="exact" w:wrap="around" w:vAnchor="page" w:hAnchor="page" w:x="1419" w:y="6408"/>
      </w:pPr>
    </w:p>
    <w:p w14:paraId="272B2158">
      <w:pPr>
        <w:pStyle w:val="24"/>
        <w:rPr>
          <w:rFonts w:hint="default"/>
        </w:rPr>
      </w:pPr>
    </w:p>
    <w:p w14:paraId="39B88F32">
      <w:pPr>
        <w:pStyle w:val="24"/>
        <w:rPr>
          <w:rFonts w:hint="default" w:eastAsia="黑体"/>
          <w:sz w:val="36"/>
          <w:szCs w:val="22"/>
          <w:lang w:val="en-US" w:eastAsia="zh-CN"/>
        </w:rPr>
      </w:pPr>
      <w:r>
        <w:rPr>
          <w:rFonts w:hint="eastAsia"/>
          <w:sz w:val="36"/>
          <w:szCs w:val="22"/>
          <w:lang w:val="en-US" w:eastAsia="zh-CN"/>
        </w:rPr>
        <w:t>（征求意见稿）</w:t>
      </w:r>
    </w:p>
    <w:tbl>
      <w:tblPr>
        <w:tblStyle w:val="10"/>
        <w:tblW w:w="104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74"/>
        <w:gridCol w:w="5508"/>
      </w:tblGrid>
      <w:tr w14:paraId="49F01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exact"/>
        </w:trPr>
        <w:tc>
          <w:tcPr>
            <w:tcW w:w="4974" w:type="dxa"/>
            <w:tcBorders>
              <w:bottom w:val="single" w:color="auto" w:sz="8" w:space="0"/>
            </w:tcBorders>
            <w:tcMar>
              <w:left w:w="57" w:type="dxa"/>
              <w:bottom w:w="28" w:type="dxa"/>
            </w:tcMar>
          </w:tcPr>
          <w:p w14:paraId="43886D62">
            <w:pPr>
              <w:pStyle w:val="20"/>
              <w:rPr>
                <w:rFonts w:hint="default" w:hAnsiTheme="minorHAnsi" w:cstheme="minorBidi"/>
              </w:rPr>
            </w:pPr>
            <w:r>
              <w:rPr>
                <w:rFonts w:hAnsiTheme="minorHAnsi" w:cstheme="minorBidi"/>
              </w:rPr>
              <w:t>202</w:t>
            </w:r>
            <w:r>
              <w:rPr>
                <w:rFonts w:hint="eastAsia" w:hAnsiTheme="minorHAnsi" w:cstheme="minorBidi"/>
                <w:lang w:val="en-US" w:eastAsia="zh-CN"/>
              </w:rPr>
              <w:t>6</w:t>
            </w:r>
            <w:r>
              <w:rPr>
                <w:rFonts w:hAnsiTheme="minorHAnsi" w:cstheme="minorBidi"/>
              </w:rPr>
              <w:t xml:space="preserve"> </w:t>
            </w:r>
            <w:r>
              <w:rPr>
                <w:rFonts w:ascii="宋体" w:hAnsi="宋体" w:eastAsia="宋体" w:cs="宋体"/>
              </w:rPr>
              <w:t>–</w:t>
            </w:r>
            <w:r>
              <w:rPr>
                <w:rFonts w:hint="eastAsia" w:eastAsia="宋体" w:hAnsiTheme="minorHAnsi" w:cstheme="minorBidi"/>
                <w:lang w:val="en-US" w:eastAsia="zh-CN"/>
              </w:rPr>
              <w:t>X</w:t>
            </w:r>
            <w:r>
              <w:rPr>
                <w:rFonts w:ascii="宋体" w:hAnsi="宋体" w:eastAsia="宋体" w:cs="宋体"/>
              </w:rPr>
              <w:t xml:space="preserve">– </w:t>
            </w:r>
            <w:r>
              <w:rPr>
                <w:rFonts w:hint="eastAsia" w:eastAsia="宋体" w:hAnsiTheme="minorHAnsi" w:cstheme="minorBidi"/>
                <w:lang w:val="en-US" w:eastAsia="zh-CN"/>
              </w:rPr>
              <w:t>X</w:t>
            </w:r>
            <w:r>
              <w:rPr>
                <w:rFonts w:hAnsiTheme="minorHAnsi" w:cstheme="minorBidi"/>
              </w:rPr>
              <w:t xml:space="preserve"> 发布</w:t>
            </w:r>
          </w:p>
        </w:tc>
        <w:tc>
          <w:tcPr>
            <w:tcW w:w="5508" w:type="dxa"/>
            <w:tcBorders>
              <w:bottom w:val="single" w:color="auto" w:sz="8" w:space="0"/>
            </w:tcBorders>
            <w:tcMar>
              <w:right w:w="57" w:type="dxa"/>
            </w:tcMar>
          </w:tcPr>
          <w:p w14:paraId="6DA500D1">
            <w:pPr>
              <w:pStyle w:val="20"/>
              <w:ind w:right="1120"/>
              <w:jc w:val="right"/>
              <w:rPr>
                <w:rFonts w:hint="default" w:hAnsiTheme="minorHAnsi" w:cstheme="minorBidi"/>
              </w:rPr>
            </w:pPr>
            <w:r>
              <w:rPr>
                <w:rFonts w:hAnsiTheme="minorHAnsi" w:cstheme="minorBidi"/>
              </w:rPr>
              <w:t xml:space="preserve">    202</w:t>
            </w:r>
            <w:r>
              <w:rPr>
                <w:rFonts w:hint="eastAsia" w:hAnsiTheme="minorHAnsi" w:cstheme="minorBidi"/>
                <w:lang w:val="en-US" w:eastAsia="zh-CN"/>
              </w:rPr>
              <w:t>6</w:t>
            </w:r>
            <w:r>
              <w:rPr>
                <w:rFonts w:hAnsiTheme="minorHAnsi" w:cstheme="minorBidi"/>
              </w:rPr>
              <w:t xml:space="preserve"> </w:t>
            </w:r>
            <w:r>
              <w:rPr>
                <w:rFonts w:ascii="宋体" w:hAnsi="宋体" w:eastAsia="宋体" w:cs="宋体"/>
              </w:rPr>
              <w:t>–</w:t>
            </w:r>
            <w:r>
              <w:rPr>
                <w:rFonts w:hint="eastAsia" w:eastAsia="宋体" w:hAnsiTheme="minorHAnsi" w:cstheme="minorBidi"/>
                <w:lang w:val="en-US" w:eastAsia="zh-CN"/>
              </w:rPr>
              <w:t>X</w:t>
            </w:r>
            <w:r>
              <w:rPr>
                <w:rFonts w:ascii="宋体" w:hAnsi="宋体" w:eastAsia="宋体" w:cs="宋体"/>
              </w:rPr>
              <w:t xml:space="preserve">– </w:t>
            </w:r>
            <w:r>
              <w:rPr>
                <w:rFonts w:hint="eastAsia" w:eastAsia="宋体" w:hAnsiTheme="minorHAnsi" w:cstheme="minorBidi"/>
                <w:lang w:val="en-US" w:eastAsia="zh-CN"/>
              </w:rPr>
              <w:t>X</w:t>
            </w:r>
            <w:r>
              <w:rPr>
                <w:rFonts w:hAnsiTheme="minorHAnsi" w:cstheme="minorBidi"/>
              </w:rPr>
              <w:t xml:space="preserve"> 实施</w:t>
            </w:r>
          </w:p>
        </w:tc>
      </w:tr>
    </w:tbl>
    <w:p w14:paraId="3AD298F2">
      <w:pPr>
        <w:framePr w:w="7433" w:h="584" w:hRule="exact" w:hSpace="181" w:vSpace="181" w:wrap="around" w:vAnchor="page" w:hAnchor="margin" w:xAlign="center" w:y="15151" w:anchorLock="1"/>
        <w:widowControl/>
        <w:spacing w:line="0" w:lineRule="atLeast"/>
        <w:jc w:val="center"/>
        <w:rPr>
          <w:rFonts w:ascii="黑体" w:hAnsi="黑体" w:eastAsia="黑体" w:cs="Times New Roman"/>
          <w:kern w:val="0"/>
          <w:sz w:val="44"/>
          <w:szCs w:val="44"/>
        </w:rPr>
      </w:pPr>
      <w:r>
        <w:rPr>
          <w:rFonts w:ascii="黑体" w:hAnsi="黑体" w:eastAsia="黑体" w:cs="Times New Roman"/>
          <w:spacing w:val="20"/>
          <w:kern w:val="0"/>
          <w:sz w:val="44"/>
          <w:szCs w:val="44"/>
        </w:rPr>
        <w:t>中国绿色食品协会</w:t>
      </w:r>
      <w:r>
        <w:rPr>
          <w:rFonts w:ascii="黑体" w:hAnsi="黑体" w:eastAsia="黑体" w:cs="Times New Roman"/>
          <w:kern w:val="0"/>
          <w:sz w:val="44"/>
          <w:szCs w:val="44"/>
        </w:rPr>
        <w:t xml:space="preserve">    </w:t>
      </w:r>
      <w:r>
        <w:rPr>
          <w:rFonts w:ascii="黑体" w:hAnsi="黑体" w:eastAsia="黑体" w:cs="Times New Roman"/>
          <w:kern w:val="0"/>
          <w:sz w:val="36"/>
          <w:szCs w:val="36"/>
        </w:rPr>
        <w:t>发布</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14:paraId="3154C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765FD155">
            <w:pPr>
              <w:pStyle w:val="26"/>
              <w:rPr>
                <w:rFonts w:hint="default" w:hAnsiTheme="minorHAnsi" w:cstheme="minorBidi"/>
              </w:rPr>
            </w:pPr>
            <w:r>
              <w:rPr>
                <w:rFonts w:hAnsiTheme="minorHAnsi" w:cstheme="minorBidi"/>
              </w:rPr>
              <w:t>ICS</w:t>
            </w:r>
          </w:p>
        </w:tc>
        <w:tc>
          <w:tcPr>
            <w:tcW w:w="9107" w:type="dxa"/>
          </w:tcPr>
          <w:p w14:paraId="55B1A300">
            <w:pPr>
              <w:pStyle w:val="26"/>
              <w:rPr>
                <w:rFonts w:hint="default" w:hAnsiTheme="minorHAnsi" w:cstheme="minorBidi"/>
              </w:rPr>
            </w:pPr>
          </w:p>
        </w:tc>
      </w:tr>
      <w:tr w14:paraId="007F9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17D2AC9B">
            <w:pPr>
              <w:pStyle w:val="26"/>
              <w:rPr>
                <w:rFonts w:hint="default" w:hAnsiTheme="minorHAnsi" w:cstheme="minorBidi"/>
              </w:rPr>
            </w:pPr>
            <w:r>
              <w:rPr>
                <w:rFonts w:hAnsiTheme="minorHAnsi" w:cstheme="minorBidi"/>
              </w:rPr>
              <w:t>CCS B</w:t>
            </w:r>
          </w:p>
        </w:tc>
        <w:tc>
          <w:tcPr>
            <w:tcW w:w="9107" w:type="dxa"/>
          </w:tcPr>
          <w:tbl>
            <w:tblPr>
              <w:tblStyle w:val="10"/>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14:paraId="473BE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9107" w:type="dxa"/>
                  <w:vAlign w:val="center"/>
                </w:tcPr>
                <w:p w14:paraId="5189A29F">
                  <w:pPr>
                    <w:pStyle w:val="26"/>
                    <w:ind w:left="0" w:leftChars="0" w:firstLine="2764"/>
                    <w:jc w:val="right"/>
                    <w:rPr>
                      <w:rFonts w:hint="default" w:ascii="Times New Roman" w:eastAsia="宋体" w:hAnsiTheme="minorHAnsi" w:cstheme="minorBidi"/>
                      <w:b/>
                      <w:w w:val="130"/>
                      <w:kern w:val="0"/>
                    </w:rPr>
                  </w:pPr>
                  <w:r>
                    <w:rPr>
                      <w:rFonts w:hint="default" w:hAnsi="黑体" w:cs="楷体"/>
                      <w:b/>
                      <w:w w:val="130"/>
                      <w:kern w:val="0"/>
                      <w:sz w:val="96"/>
                    </w:rPr>
                    <w:t>T/CGFA</w:t>
                  </w:r>
                </w:p>
              </w:tc>
            </w:tr>
          </w:tbl>
          <w:p w14:paraId="57CDE8F6">
            <w:pPr>
              <w:pStyle w:val="26"/>
              <w:rPr>
                <w:rFonts w:hint="default" w:hAnsiTheme="minorHAnsi" w:cstheme="minorBidi"/>
              </w:rPr>
            </w:pPr>
          </w:p>
        </w:tc>
      </w:tr>
      <w:tr w14:paraId="0983C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52DF9B88">
            <w:pPr>
              <w:pStyle w:val="26"/>
              <w:rPr>
                <w:rFonts w:hint="default" w:hAnsiTheme="minorHAnsi" w:cstheme="minorBidi"/>
              </w:rPr>
            </w:pPr>
          </w:p>
        </w:tc>
        <w:tc>
          <w:tcPr>
            <w:tcW w:w="9107" w:type="dxa"/>
          </w:tcPr>
          <w:p w14:paraId="02490C97">
            <w:pPr>
              <w:pStyle w:val="26"/>
              <w:ind w:left="0" w:leftChars="0" w:firstLine="0" w:firstLineChars="0"/>
              <w:rPr>
                <w:rFonts w:hint="default" w:hAnsiTheme="minorHAnsi" w:cstheme="minorBidi"/>
              </w:rPr>
            </w:pPr>
          </w:p>
          <w:p w14:paraId="08CA89F9">
            <w:pPr>
              <w:pStyle w:val="26"/>
              <w:rPr>
                <w:rFonts w:hint="default" w:hAnsiTheme="minorHAnsi" w:cstheme="minorBidi"/>
              </w:rPr>
            </w:pPr>
            <w:r>
              <w:rPr>
                <w:rFonts w:hAnsiTheme="minorHAnsi" w:cstheme="minorBidi"/>
              </w:rPr>
              <w:t xml:space="preserve"> </w:t>
            </w:r>
          </w:p>
        </w:tc>
      </w:tr>
    </w:tbl>
    <w:p w14:paraId="3D01EAA0">
      <w:pPr>
        <w:sectPr>
          <w:pgSz w:w="11906" w:h="16838"/>
          <w:pgMar w:top="1440" w:right="1800" w:bottom="1440" w:left="1800" w:header="851" w:footer="992" w:gutter="0"/>
          <w:cols w:space="425" w:num="1"/>
          <w:docGrid w:type="lines" w:linePitch="312" w:charSpace="0"/>
        </w:sectPr>
      </w:pPr>
    </w:p>
    <w:p w14:paraId="75F5B8FA">
      <w:pPr>
        <w:jc w:val="center"/>
        <w:rPr>
          <w:rFonts w:ascii="黑体" w:hAnsi="黑体" w:eastAsia="黑体"/>
          <w:bCs/>
          <w:sz w:val="32"/>
          <w:szCs w:val="32"/>
        </w:rPr>
      </w:pPr>
      <w:r>
        <w:rPr>
          <w:rFonts w:hint="eastAsia" w:ascii="黑体" w:hAnsi="黑体" w:eastAsia="黑体"/>
          <w:bCs/>
          <w:sz w:val="32"/>
          <w:szCs w:val="32"/>
        </w:rPr>
        <w:t>前   言</w:t>
      </w:r>
    </w:p>
    <w:p w14:paraId="0624A151">
      <w:pPr>
        <w:ind w:firstLine="420" w:firstLineChars="200"/>
        <w:rPr>
          <w:rFonts w:ascii="宋体" w:hAnsi="宋体" w:eastAsia="宋体"/>
        </w:rPr>
      </w:pPr>
      <w:r>
        <w:rPr>
          <w:rFonts w:hint="eastAsia" w:ascii="宋体" w:hAnsi="宋体" w:eastAsia="宋体"/>
        </w:rPr>
        <w:t>本文件按照 GB/T 1.1-2020《标准化工作导则 第1部分：标准化文件的结构和起草规则》的规则起草。</w:t>
      </w:r>
    </w:p>
    <w:p w14:paraId="4B416EE8">
      <w:pPr>
        <w:ind w:firstLine="420" w:firstLineChars="200"/>
        <w:rPr>
          <w:rFonts w:ascii="宋体" w:hAnsi="宋体" w:eastAsia="宋体"/>
        </w:rPr>
      </w:pPr>
      <w:r>
        <w:rPr>
          <w:rFonts w:hint="eastAsia" w:ascii="宋体" w:hAnsi="宋体" w:eastAsia="宋体"/>
        </w:rPr>
        <w:t>请注意本文件的某些内容可能涉及专利，本文件的发布机构不承担识别专利的责任。</w:t>
      </w:r>
    </w:p>
    <w:p w14:paraId="2F2D865C">
      <w:pPr>
        <w:ind w:firstLine="420" w:firstLineChars="200"/>
        <w:rPr>
          <w:rFonts w:ascii="宋体" w:hAnsi="宋体" w:eastAsia="宋体"/>
        </w:rPr>
      </w:pPr>
      <w:r>
        <w:rPr>
          <w:rFonts w:hint="eastAsia" w:ascii="宋体" w:hAnsi="宋体" w:eastAsia="宋体"/>
        </w:rPr>
        <w:t>本文件由</w:t>
      </w:r>
      <w:r>
        <w:rPr>
          <w:rFonts w:hint="eastAsia" w:ascii="宋体" w:hAnsi="宋体" w:eastAsia="宋体"/>
          <w:lang w:eastAsia="zh-CN"/>
        </w:rPr>
        <w:t>中国绿色食品发展中心</w:t>
      </w:r>
      <w:r>
        <w:rPr>
          <w:rFonts w:hint="eastAsia" w:ascii="宋体" w:hAnsi="宋体" w:eastAsia="宋体"/>
        </w:rPr>
        <w:t>提出。</w:t>
      </w:r>
    </w:p>
    <w:p w14:paraId="31FBB635">
      <w:pPr>
        <w:ind w:firstLine="420" w:firstLineChars="200"/>
        <w:rPr>
          <w:rFonts w:ascii="宋体" w:hAnsi="宋体" w:eastAsia="宋体"/>
        </w:rPr>
      </w:pPr>
      <w:r>
        <w:rPr>
          <w:rFonts w:hint="eastAsia" w:ascii="宋体" w:hAnsi="宋体" w:eastAsia="宋体"/>
        </w:rPr>
        <w:t>本文件由中国绿色食品协会归口。</w:t>
      </w:r>
    </w:p>
    <w:p w14:paraId="23F61573">
      <w:pPr>
        <w:ind w:firstLine="420" w:firstLineChars="200"/>
        <w:rPr>
          <w:rFonts w:hint="eastAsia" w:ascii="宋体" w:hAnsi="宋体" w:eastAsia="宋体"/>
          <w:lang w:eastAsia="zh-CN"/>
        </w:rPr>
      </w:pPr>
      <w:r>
        <w:rPr>
          <w:rFonts w:hint="eastAsia" w:ascii="宋体" w:hAnsi="宋体" w:eastAsia="宋体"/>
        </w:rPr>
        <w:t>本标准起草单位：</w:t>
      </w:r>
      <w:r>
        <w:rPr>
          <w:rFonts w:hint="eastAsia" w:ascii="宋体" w:hAnsi="宋体" w:eastAsia="宋体"/>
          <w:lang w:val="en-US" w:eastAsia="zh-CN"/>
        </w:rPr>
        <w:t>*</w:t>
      </w:r>
      <w:bookmarkStart w:id="7" w:name="_GoBack"/>
      <w:bookmarkEnd w:id="7"/>
    </w:p>
    <w:p w14:paraId="572D028D">
      <w:pPr>
        <w:ind w:firstLine="420" w:firstLineChars="200"/>
        <w:rPr>
          <w:rFonts w:hint="eastAsia" w:ascii="宋体" w:hAnsi="宋体" w:eastAsia="宋体"/>
          <w:color w:val="auto"/>
          <w:lang w:val="en-US" w:eastAsia="zh-CN"/>
        </w:rPr>
      </w:pPr>
      <w:r>
        <w:rPr>
          <w:rFonts w:hint="eastAsia" w:ascii="宋体" w:hAnsi="宋体" w:eastAsia="宋体"/>
        </w:rPr>
        <w:t>本标准主要起草</w:t>
      </w:r>
      <w:r>
        <w:rPr>
          <w:rFonts w:hint="eastAsia" w:ascii="宋体" w:hAnsi="宋体" w:eastAsia="宋体"/>
          <w:color w:val="auto"/>
        </w:rPr>
        <w:t>人：</w:t>
      </w:r>
      <w:bookmarkStart w:id="3" w:name="OLE_LINK16"/>
      <w:bookmarkStart w:id="4" w:name="OLE_LINK15"/>
      <w:r>
        <w:rPr>
          <w:rFonts w:hint="eastAsia" w:ascii="宋体" w:hAnsi="宋体" w:eastAsia="宋体"/>
          <w:color w:val="auto"/>
          <w:lang w:val="en-US" w:eastAsia="zh-CN"/>
        </w:rPr>
        <w:t>*</w:t>
      </w:r>
    </w:p>
    <w:p w14:paraId="4E6876D4">
      <w:pPr>
        <w:ind w:firstLine="420" w:firstLineChars="200"/>
        <w:rPr>
          <w:rFonts w:ascii="宋体" w:hAnsi="宋体" w:eastAsia="宋体"/>
          <w:color w:val="auto"/>
        </w:rPr>
      </w:pPr>
      <w:r>
        <w:rPr>
          <w:rFonts w:hint="eastAsia" w:ascii="宋体" w:hAnsi="宋体" w:eastAsia="宋体" w:cs="宋体"/>
          <w:color w:val="auto"/>
          <w:kern w:val="0"/>
          <w:szCs w:val="21"/>
        </w:rPr>
        <w:t>本文件批准发布后，因个别内容需要进行修改，或者对原文件内容进行增减时，可采用修改单方式修改本文件。</w:t>
      </w:r>
    </w:p>
    <w:bookmarkEnd w:id="3"/>
    <w:bookmarkEnd w:id="4"/>
    <w:p w14:paraId="2AEB4A0D">
      <w:pPr>
        <w:ind w:firstLine="420" w:firstLineChars="200"/>
        <w:rPr>
          <w:rFonts w:ascii="宋体" w:hAnsi="宋体" w:eastAsia="宋体"/>
        </w:rPr>
      </w:pPr>
      <w:r>
        <w:rPr>
          <w:rFonts w:hint="eastAsia" w:ascii="宋体" w:hAnsi="宋体" w:eastAsia="宋体"/>
        </w:rPr>
        <w:t>本文件为首次发布。</w:t>
      </w:r>
    </w:p>
    <w:p w14:paraId="528AF70A"/>
    <w:p w14:paraId="1F2D8F9D">
      <w:pPr>
        <w:sectPr>
          <w:pgSz w:w="11906" w:h="16838"/>
          <w:pgMar w:top="1440" w:right="1800" w:bottom="1440" w:left="1800" w:header="851" w:footer="992" w:gutter="0"/>
          <w:cols w:space="425" w:num="1"/>
          <w:docGrid w:type="lines" w:linePitch="312" w:charSpace="0"/>
        </w:sectPr>
      </w:pPr>
    </w:p>
    <w:p w14:paraId="76AFD801">
      <w:pPr>
        <w:widowControl/>
        <w:jc w:val="center"/>
        <w:rPr>
          <w:rFonts w:ascii="黑体" w:hAnsi="黑体" w:eastAsia="黑体" w:cs="黑体"/>
          <w:kern w:val="0"/>
          <w:sz w:val="32"/>
          <w:szCs w:val="32"/>
        </w:rPr>
      </w:pPr>
      <w:r>
        <w:rPr>
          <w:rFonts w:hint="eastAsia" w:ascii="黑体" w:hAnsi="黑体" w:eastAsia="黑体" w:cs="黑体"/>
          <w:kern w:val="0"/>
          <w:sz w:val="32"/>
          <w:szCs w:val="32"/>
        </w:rPr>
        <w:t xml:space="preserve">绿色食品 </w:t>
      </w:r>
      <w:r>
        <w:rPr>
          <w:rFonts w:hint="eastAsia" w:ascii="黑体" w:hAnsi="黑体" w:eastAsia="黑体" w:cs="黑体"/>
          <w:kern w:val="0"/>
          <w:sz w:val="32"/>
          <w:szCs w:val="32"/>
          <w:lang w:eastAsia="zh-CN"/>
        </w:rPr>
        <w:t>云贵高原水稻生产操作</w:t>
      </w:r>
      <w:r>
        <w:rPr>
          <w:rFonts w:hint="eastAsia" w:ascii="黑体" w:hAnsi="黑体" w:eastAsia="黑体" w:cs="黑体"/>
          <w:kern w:val="0"/>
          <w:sz w:val="32"/>
          <w:szCs w:val="32"/>
        </w:rPr>
        <w:t>规程</w:t>
      </w:r>
    </w:p>
    <w:p w14:paraId="57D10EAA">
      <w:pPr>
        <w:pStyle w:val="31"/>
        <w:numPr>
          <w:ilvl w:val="0"/>
          <w:numId w:val="1"/>
        </w:numPr>
        <w:spacing w:before="312" w:after="312"/>
      </w:pPr>
      <w:r>
        <w:rPr>
          <w:rFonts w:hint="eastAsia"/>
        </w:rPr>
        <w:t>范围</w:t>
      </w:r>
    </w:p>
    <w:p w14:paraId="7072BD31">
      <w:pPr>
        <w:ind w:firstLine="420" w:firstLineChars="200"/>
        <w:rPr>
          <w:rFonts w:ascii="宋体" w:hAnsi="宋体" w:eastAsia="宋体" w:cs="仿宋_GB2312"/>
          <w:bCs/>
          <w:szCs w:val="21"/>
        </w:rPr>
      </w:pPr>
      <w:bookmarkStart w:id="5" w:name="_Hlk172796474"/>
      <w:r>
        <w:rPr>
          <w:rFonts w:hint="eastAsia" w:ascii="宋体" w:hAnsi="宋体" w:eastAsia="宋体" w:cs="仿宋"/>
          <w:bCs/>
          <w:szCs w:val="21"/>
        </w:rPr>
        <w:t>本文件规定了绿色食品</w:t>
      </w:r>
      <w:r>
        <w:rPr>
          <w:rFonts w:hint="eastAsia" w:ascii="宋体" w:hAnsi="宋体" w:eastAsia="宋体" w:cs="仿宋"/>
          <w:bCs/>
          <w:szCs w:val="21"/>
          <w:lang w:val="en-US" w:eastAsia="zh-CN"/>
        </w:rPr>
        <w:t xml:space="preserve"> </w:t>
      </w:r>
      <w:r>
        <w:rPr>
          <w:rFonts w:hint="eastAsia" w:ascii="宋体" w:hAnsi="宋体" w:eastAsia="宋体" w:cs="仿宋"/>
          <w:bCs/>
          <w:szCs w:val="21"/>
        </w:rPr>
        <w:t>云贵高原水稻的产地环境、品种选择、整地、育秧、田间管理、收获、生产废弃物的处理及运输贮藏的技术要求和操作方法</w:t>
      </w:r>
      <w:r>
        <w:rPr>
          <w:rFonts w:hint="eastAsia" w:ascii="宋体" w:hAnsi="宋体" w:eastAsia="宋体" w:cs="仿宋_GB2312"/>
          <w:bCs/>
          <w:szCs w:val="21"/>
        </w:rPr>
        <w:t>。</w:t>
      </w:r>
    </w:p>
    <w:p w14:paraId="063D5B7D">
      <w:pPr>
        <w:ind w:firstLine="420" w:firstLineChars="200"/>
        <w:rPr>
          <w:rFonts w:ascii="宋体" w:hAnsi="宋体" w:eastAsia="宋体" w:cs="仿宋_GB2312"/>
          <w:bCs/>
          <w:szCs w:val="21"/>
        </w:rPr>
      </w:pPr>
      <w:r>
        <w:rPr>
          <w:rFonts w:hint="eastAsia" w:ascii="宋体" w:hAnsi="宋体" w:eastAsia="宋体" w:cs="仿宋_GB2312"/>
          <w:bCs/>
          <w:szCs w:val="21"/>
        </w:rPr>
        <w:t>本文件适用于四川西昌地区、贵州、云南和西藏的绿色食品高原一季中稻生产。</w:t>
      </w:r>
      <w:bookmarkEnd w:id="5"/>
    </w:p>
    <w:p w14:paraId="151871D4">
      <w:pPr>
        <w:pStyle w:val="31"/>
        <w:numPr>
          <w:ilvl w:val="0"/>
          <w:numId w:val="1"/>
        </w:numPr>
        <w:spacing w:before="312" w:after="312"/>
      </w:pPr>
      <w:r>
        <w:rPr>
          <w:rFonts w:hint="eastAsia"/>
        </w:rPr>
        <w:t>规范性引用文件</w:t>
      </w:r>
    </w:p>
    <w:p w14:paraId="642595DB">
      <w:pPr>
        <w:pStyle w:val="32"/>
        <w:keepNext w:val="0"/>
        <w:keepLines w:val="0"/>
        <w:pageBreakBefore w:val="0"/>
        <w:widowControl/>
        <w:kinsoku/>
        <w:wordWrap/>
        <w:overflowPunct/>
        <w:topLinePunct w:val="0"/>
        <w:autoSpaceDE/>
        <w:autoSpaceDN/>
        <w:bidi w:val="0"/>
        <w:adjustRightInd w:val="0"/>
        <w:snapToGrid w:val="0"/>
        <w:ind w:firstLine="420"/>
        <w:textAlignment w:val="auto"/>
        <w:rPr>
          <w:rFonts w:hint="default" w:hAnsi="宋体" w:cs="仿宋"/>
          <w:bCs/>
          <w:szCs w:val="21"/>
        </w:rPr>
      </w:pPr>
      <w:sdt>
        <w:sdtPr>
          <w:tag w:val="StandNameFile"/>
          <w:id w:val="147452692"/>
          <w:placeholder>
            <w:docPart w:val="BB8A8EDF21F74C1FBAC0286AFD73E5CC"/>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Content>
          <w: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69BB5E61">
      <w:pPr>
        <w:tabs>
          <w:tab w:val="left" w:pos="2589"/>
        </w:tabs>
        <w:ind w:firstLine="408"/>
        <w:rPr>
          <w:rFonts w:hint="eastAsia" w:ascii="宋体" w:hAnsi="宋体" w:eastAsia="宋体" w:cs="仿宋"/>
          <w:bCs/>
          <w:szCs w:val="21"/>
        </w:rPr>
      </w:pPr>
      <w:r>
        <w:rPr>
          <w:rFonts w:hint="eastAsia" w:ascii="宋体" w:hAnsi="宋体" w:eastAsia="宋体" w:cs="仿宋"/>
          <w:bCs/>
          <w:szCs w:val="21"/>
        </w:rPr>
        <w:t>GB 4404.1粮食作物种子</w:t>
      </w:r>
    </w:p>
    <w:p w14:paraId="6004C9E7">
      <w:pPr>
        <w:tabs>
          <w:tab w:val="left" w:pos="2589"/>
        </w:tabs>
        <w:ind w:firstLine="408"/>
        <w:rPr>
          <w:rFonts w:hint="eastAsia" w:ascii="宋体" w:hAnsi="宋体" w:eastAsia="宋体" w:cs="仿宋"/>
          <w:bCs/>
          <w:szCs w:val="21"/>
        </w:rPr>
      </w:pPr>
      <w:r>
        <w:rPr>
          <w:rFonts w:hint="eastAsia" w:ascii="宋体" w:hAnsi="宋体" w:eastAsia="宋体" w:cs="仿宋"/>
          <w:bCs/>
          <w:szCs w:val="21"/>
        </w:rPr>
        <w:t>NY/T 391  绿色食品 产地环境质量</w:t>
      </w:r>
    </w:p>
    <w:p w14:paraId="56B52EF0">
      <w:pPr>
        <w:tabs>
          <w:tab w:val="left" w:pos="2589"/>
        </w:tabs>
        <w:ind w:firstLine="408"/>
        <w:rPr>
          <w:rFonts w:hint="eastAsia" w:ascii="宋体" w:hAnsi="宋体" w:eastAsia="宋体" w:cs="仿宋"/>
          <w:bCs/>
          <w:szCs w:val="21"/>
        </w:rPr>
      </w:pPr>
      <w:r>
        <w:rPr>
          <w:rFonts w:hint="eastAsia" w:ascii="宋体" w:hAnsi="宋体" w:eastAsia="宋体" w:cs="仿宋"/>
          <w:bCs/>
          <w:szCs w:val="21"/>
        </w:rPr>
        <w:t>NY/T 393  绿色食品 农药使用准则</w:t>
      </w:r>
    </w:p>
    <w:p w14:paraId="3C198AE8">
      <w:pPr>
        <w:tabs>
          <w:tab w:val="left" w:pos="2589"/>
        </w:tabs>
        <w:ind w:firstLine="408"/>
        <w:rPr>
          <w:rFonts w:hint="eastAsia" w:ascii="宋体" w:hAnsi="宋体" w:eastAsia="宋体" w:cs="仿宋"/>
          <w:bCs/>
          <w:szCs w:val="21"/>
        </w:rPr>
      </w:pPr>
      <w:r>
        <w:rPr>
          <w:rFonts w:hint="eastAsia" w:ascii="宋体" w:hAnsi="宋体" w:eastAsia="宋体" w:cs="仿宋"/>
          <w:bCs/>
          <w:szCs w:val="21"/>
        </w:rPr>
        <w:t>NY/T 394  绿色食品 肥料使用准则</w:t>
      </w:r>
    </w:p>
    <w:p w14:paraId="036E5DDC">
      <w:pPr>
        <w:tabs>
          <w:tab w:val="left" w:pos="2589"/>
        </w:tabs>
        <w:ind w:firstLine="408"/>
        <w:rPr>
          <w:rFonts w:hint="eastAsia" w:ascii="宋体" w:hAnsi="宋体" w:eastAsia="宋体" w:cs="仿宋"/>
          <w:bCs/>
          <w:szCs w:val="21"/>
        </w:rPr>
      </w:pPr>
      <w:r>
        <w:rPr>
          <w:rFonts w:hint="eastAsia" w:ascii="宋体" w:hAnsi="宋体" w:eastAsia="宋体" w:cs="仿宋"/>
          <w:bCs/>
          <w:szCs w:val="21"/>
        </w:rPr>
        <w:t>NY/T 419  绿色食品 稻米</w:t>
      </w:r>
    </w:p>
    <w:p w14:paraId="6AFBE236">
      <w:pPr>
        <w:tabs>
          <w:tab w:val="left" w:pos="2589"/>
        </w:tabs>
        <w:ind w:firstLine="408"/>
        <w:rPr>
          <w:rFonts w:ascii="宋体" w:hAnsi="宋体" w:eastAsia="宋体" w:cs="宋体"/>
          <w:kern w:val="0"/>
          <w:szCs w:val="21"/>
        </w:rPr>
      </w:pPr>
      <w:r>
        <w:rPr>
          <w:rFonts w:hint="eastAsia" w:ascii="宋体" w:hAnsi="宋体" w:eastAsia="宋体" w:cs="仿宋"/>
          <w:bCs/>
          <w:szCs w:val="21"/>
        </w:rPr>
        <w:t>NY/T 1056  绿色食品 贮藏运输准则</w:t>
      </w:r>
    </w:p>
    <w:p w14:paraId="21B3E2EB">
      <w:pPr>
        <w:pStyle w:val="31"/>
        <w:numPr>
          <w:ilvl w:val="0"/>
          <w:numId w:val="1"/>
        </w:numPr>
        <w:spacing w:before="312" w:after="312"/>
      </w:pPr>
      <w:r>
        <w:rPr>
          <w:rFonts w:hint="eastAsia"/>
        </w:rPr>
        <w:t>术语和定义</w:t>
      </w:r>
      <w:bookmarkStart w:id="6" w:name="OLE_LINK17"/>
    </w:p>
    <w:bookmarkEnd w:id="6"/>
    <w:p w14:paraId="373CD04F">
      <w:pPr>
        <w:spacing w:line="360" w:lineRule="auto"/>
        <w:ind w:firstLine="420" w:firstLineChars="200"/>
        <w:rPr>
          <w:rFonts w:ascii="宋体" w:hAnsi="宋体" w:eastAsia="宋体" w:cs="仿宋"/>
          <w:bCs/>
          <w:szCs w:val="21"/>
        </w:rPr>
      </w:pPr>
      <w:r>
        <w:rPr>
          <w:rFonts w:hint="eastAsia" w:ascii="宋体" w:hAnsi="宋体" w:eastAsia="宋体" w:cs="仿宋"/>
          <w:bCs/>
          <w:szCs w:val="21"/>
        </w:rPr>
        <w:t>下列术语和定义适用于本文件。</w:t>
      </w:r>
    </w:p>
    <w:p w14:paraId="1FBAD17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Times New Roman" w:eastAsia="黑体" w:cs="Times New Roman"/>
          <w:kern w:val="0"/>
          <w:sz w:val="21"/>
          <w:szCs w:val="21"/>
          <w:lang w:val="en-US" w:eastAsia="zh-CN" w:bidi="ar-SA"/>
        </w:rPr>
      </w:pPr>
      <w:r>
        <w:rPr>
          <w:rFonts w:hint="eastAsia" w:ascii="黑体" w:hAnsi="Times New Roman" w:eastAsia="黑体" w:cs="Times New Roman"/>
          <w:kern w:val="0"/>
          <w:sz w:val="21"/>
          <w:szCs w:val="21"/>
          <w:lang w:val="en-US" w:eastAsia="zh-CN" w:bidi="ar-SA"/>
        </w:rPr>
        <w:t>绿色食品Green Food</w:t>
      </w:r>
    </w:p>
    <w:p w14:paraId="0CC2EC2F">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eastAsia="宋体" w:cs="仿宋"/>
          <w:bCs/>
          <w:color w:val="auto"/>
          <w:szCs w:val="21"/>
        </w:rPr>
      </w:pPr>
      <w:r>
        <w:rPr>
          <w:rFonts w:hint="eastAsia" w:ascii="宋体" w:hAnsi="宋体" w:eastAsia="宋体" w:cs="仿宋"/>
          <w:bCs/>
          <w:color w:val="auto"/>
          <w:szCs w:val="21"/>
        </w:rPr>
        <w:t xml:space="preserve">产自优良生态环境、按照绿色食品标准生产、实行全程质量控制并获得绿色食品标志使用权的安全、优质食用农产品及相关产品。 </w:t>
      </w:r>
    </w:p>
    <w:p w14:paraId="38836F90">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黑体" w:hAnsi="黑体" w:eastAsia="黑体" w:cs="仿宋_GB2312"/>
          <w:bCs/>
          <w:color w:val="auto"/>
          <w:szCs w:val="21"/>
        </w:rPr>
      </w:pPr>
      <w:r>
        <w:rPr>
          <w:rFonts w:hint="eastAsia" w:ascii="宋体" w:hAnsi="宋体" w:eastAsia="宋体" w:cs="仿宋"/>
          <w:bCs/>
          <w:color w:val="auto"/>
          <w:szCs w:val="21"/>
        </w:rPr>
        <w:t>注：本标准中的“绿色食品”定义引用自《绿色食品标志管理办法》。</w:t>
      </w:r>
    </w:p>
    <w:p w14:paraId="4CBC23C8">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left"/>
        <w:textAlignment w:val="auto"/>
        <w:rPr>
          <w:rFonts w:hint="eastAsia" w:ascii="黑体" w:hAnsi="宋体" w:eastAsia="黑体" w:cs="仿宋_GB2312"/>
          <w:color w:val="000000"/>
          <w:kern w:val="36"/>
          <w:szCs w:val="21"/>
        </w:rPr>
      </w:pPr>
      <w:r>
        <w:rPr>
          <w:rFonts w:hint="eastAsia" w:ascii="黑体" w:hAnsi="宋体" w:eastAsia="黑体" w:cs="仿宋_GB2312"/>
          <w:color w:val="000000"/>
          <w:kern w:val="36"/>
          <w:szCs w:val="21"/>
          <w:lang w:val="en-US" w:eastAsia="zh-CN"/>
        </w:rPr>
        <w:t xml:space="preserve">4  </w:t>
      </w:r>
      <w:r>
        <w:rPr>
          <w:rFonts w:hint="eastAsia" w:ascii="黑体" w:hAnsi="宋体" w:eastAsia="黑体" w:cs="仿宋_GB2312"/>
          <w:color w:val="000000"/>
          <w:kern w:val="36"/>
          <w:szCs w:val="21"/>
        </w:rPr>
        <w:t xml:space="preserve"> 产地环境</w:t>
      </w:r>
    </w:p>
    <w:p w14:paraId="4C9AB06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4</w:t>
      </w:r>
      <w:r>
        <w:rPr>
          <w:rFonts w:hint="eastAsia" w:ascii="宋体" w:hAnsi="宋体" w:eastAsia="宋体" w:cs="宋体"/>
          <w:color w:val="000000"/>
          <w:kern w:val="36"/>
          <w:szCs w:val="21"/>
        </w:rPr>
        <w:t>.1</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产地选择</w:t>
      </w:r>
    </w:p>
    <w:p w14:paraId="6BCC39D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4</w:t>
      </w:r>
      <w:r>
        <w:rPr>
          <w:rFonts w:hint="eastAsia" w:ascii="宋体" w:hAnsi="宋体" w:eastAsia="宋体" w:cs="宋体"/>
          <w:color w:val="000000"/>
          <w:kern w:val="36"/>
          <w:szCs w:val="21"/>
        </w:rPr>
        <w:t>.1.1 产地环境条件应符合NY/T391的规定，选择生态环境良好、无污染的地区，远离工矿区和公路干线，避开工业和城市污染源的影响。</w:t>
      </w:r>
    </w:p>
    <w:p w14:paraId="5F60C8B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4</w:t>
      </w:r>
      <w:r>
        <w:rPr>
          <w:rFonts w:hint="eastAsia" w:ascii="宋体" w:hAnsi="宋体" w:eastAsia="宋体" w:cs="宋体"/>
          <w:color w:val="000000"/>
          <w:kern w:val="36"/>
          <w:szCs w:val="21"/>
        </w:rPr>
        <w:t>.1.2 产地应选择在水源入口上游处。</w:t>
      </w:r>
    </w:p>
    <w:p w14:paraId="40051AF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4</w:t>
      </w:r>
      <w:r>
        <w:rPr>
          <w:rFonts w:hint="eastAsia" w:ascii="宋体" w:hAnsi="宋体" w:eastAsia="宋体" w:cs="宋体"/>
          <w:color w:val="000000"/>
          <w:kern w:val="36"/>
          <w:szCs w:val="21"/>
        </w:rPr>
        <w:t>.1.3 绿色食品生产和常规生产之间应设置有效的缓冲带或物理屏障，防止常规生产使用的投入品对绿色食品水稻产地造成污染。</w:t>
      </w:r>
    </w:p>
    <w:p w14:paraId="0CBB148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4</w:t>
      </w:r>
      <w:r>
        <w:rPr>
          <w:rFonts w:hint="eastAsia" w:ascii="宋体" w:hAnsi="宋体" w:eastAsia="宋体" w:cs="宋体"/>
          <w:color w:val="000000"/>
          <w:kern w:val="36"/>
          <w:szCs w:val="21"/>
        </w:rPr>
        <w:t>.1.4</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水稻产地应具有可持续生产能力，不对环境或周边其他生物产生污染。</w:t>
      </w:r>
    </w:p>
    <w:p w14:paraId="1E0059E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4</w:t>
      </w:r>
      <w:r>
        <w:rPr>
          <w:rFonts w:hint="eastAsia" w:ascii="宋体" w:hAnsi="宋体" w:eastAsia="宋体" w:cs="宋体"/>
          <w:color w:val="000000"/>
          <w:kern w:val="36"/>
          <w:szCs w:val="21"/>
        </w:rPr>
        <w:t>.2 空气、灌溉用水、土壤及土壤肥力</w:t>
      </w:r>
    </w:p>
    <w:p w14:paraId="2FBC9A15">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绿色食品水稻产地空气、灌溉用水、土壤及土壤肥力应符合NY/T 391的要求。</w:t>
      </w:r>
    </w:p>
    <w:p w14:paraId="4307E806">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left"/>
        <w:textAlignment w:val="auto"/>
        <w:rPr>
          <w:rFonts w:hint="eastAsia" w:ascii="黑体" w:hAnsi="宋体" w:eastAsia="黑体" w:cs="仿宋_GB2312"/>
          <w:color w:val="000000"/>
          <w:kern w:val="36"/>
          <w:szCs w:val="21"/>
          <w:lang w:val="en-US" w:eastAsia="zh-CN"/>
        </w:rPr>
      </w:pPr>
      <w:r>
        <w:rPr>
          <w:rFonts w:hint="eastAsia" w:ascii="黑体" w:hAnsi="宋体" w:eastAsia="黑体" w:cs="仿宋_GB2312"/>
          <w:color w:val="000000"/>
          <w:kern w:val="36"/>
          <w:szCs w:val="21"/>
          <w:lang w:val="en-US" w:eastAsia="zh-CN"/>
        </w:rPr>
        <w:t>5   品种选择</w:t>
      </w:r>
    </w:p>
    <w:p w14:paraId="6B991378">
      <w:pPr>
        <w:keepNext w:val="0"/>
        <w:keepLines w:val="0"/>
        <w:pageBreakBefore w:val="0"/>
        <w:widowControl/>
        <w:kinsoku/>
        <w:wordWrap/>
        <w:overflowPunct/>
        <w:topLinePunct w:val="0"/>
        <w:bidi w:val="0"/>
        <w:snapToGrid/>
        <w:spacing w:line="240" w:lineRule="auto"/>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5</w:t>
      </w:r>
      <w:r>
        <w:rPr>
          <w:rFonts w:hint="eastAsia" w:ascii="宋体" w:hAnsi="宋体" w:eastAsia="宋体" w:cs="宋体"/>
          <w:color w:val="000000"/>
          <w:kern w:val="36"/>
          <w:szCs w:val="21"/>
        </w:rPr>
        <w:t>.1</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选择原则</w:t>
      </w:r>
    </w:p>
    <w:p w14:paraId="584C2651">
      <w:pPr>
        <w:keepNext w:val="0"/>
        <w:keepLines w:val="0"/>
        <w:pageBreakBefore w:val="0"/>
        <w:widowControl/>
        <w:kinsoku/>
        <w:wordWrap/>
        <w:overflowPunct/>
        <w:topLinePunct w:val="0"/>
        <w:bidi w:val="0"/>
        <w:snapToGrid/>
        <w:spacing w:line="240" w:lineRule="auto"/>
        <w:ind w:firstLine="420" w:firstLineChars="200"/>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选择通过审定的适宜于本区域种植的优质、丰产性好、抗逆性强、生育期合适的水稻品种。种子质量应符合GB 4</w:t>
      </w:r>
      <w:r>
        <w:rPr>
          <w:rFonts w:hint="eastAsia" w:ascii="宋体" w:hAnsi="宋体" w:eastAsia="宋体" w:cs="宋体"/>
          <w:color w:val="000000"/>
          <w:kern w:val="36"/>
          <w:szCs w:val="21"/>
          <w:lang w:val="en-US" w:eastAsia="zh-CN"/>
        </w:rPr>
        <w:t>40</w:t>
      </w:r>
      <w:r>
        <w:rPr>
          <w:rFonts w:hint="eastAsia" w:ascii="宋体" w:hAnsi="宋体" w:eastAsia="宋体" w:cs="宋体"/>
          <w:color w:val="000000"/>
          <w:kern w:val="36"/>
          <w:szCs w:val="21"/>
        </w:rPr>
        <w:t>4.1的规定。种子的纯度应达99</w:t>
      </w:r>
      <w:r>
        <w:rPr>
          <w:rFonts w:hint="eastAsia" w:ascii="宋体" w:hAnsi="宋体" w:eastAsia="宋体" w:cs="宋体"/>
          <w:color w:val="000000"/>
          <w:kern w:val="36"/>
          <w:szCs w:val="21"/>
          <w:lang w:val="en-US" w:eastAsia="zh-CN"/>
        </w:rPr>
        <w:t>%</w:t>
      </w:r>
      <w:r>
        <w:rPr>
          <w:rFonts w:hint="eastAsia" w:ascii="宋体" w:hAnsi="宋体" w:eastAsia="宋体" w:cs="宋体"/>
          <w:color w:val="000000"/>
          <w:kern w:val="36"/>
          <w:szCs w:val="21"/>
        </w:rPr>
        <w:t>以上，净度应达98</w:t>
      </w:r>
      <w:r>
        <w:rPr>
          <w:rFonts w:hint="eastAsia" w:ascii="宋体" w:hAnsi="宋体" w:eastAsia="宋体" w:cs="宋体"/>
          <w:color w:val="000000"/>
          <w:kern w:val="36"/>
          <w:szCs w:val="21"/>
          <w:lang w:eastAsia="zh-CN"/>
        </w:rPr>
        <w:t>%</w:t>
      </w:r>
      <w:r>
        <w:rPr>
          <w:rFonts w:hint="eastAsia" w:ascii="宋体" w:hAnsi="宋体" w:eastAsia="宋体" w:cs="宋体"/>
          <w:color w:val="000000"/>
          <w:kern w:val="36"/>
          <w:szCs w:val="21"/>
        </w:rPr>
        <w:t>以上，发芽率不低于85</w:t>
      </w:r>
      <w:r>
        <w:rPr>
          <w:rFonts w:hint="eastAsia" w:ascii="宋体" w:hAnsi="宋体" w:eastAsia="宋体" w:cs="宋体"/>
          <w:color w:val="000000"/>
          <w:kern w:val="36"/>
          <w:szCs w:val="21"/>
          <w:lang w:eastAsia="zh-CN"/>
        </w:rPr>
        <w:t>%</w:t>
      </w:r>
      <w:r>
        <w:rPr>
          <w:rFonts w:hint="eastAsia" w:ascii="宋体" w:hAnsi="宋体" w:eastAsia="宋体" w:cs="宋体"/>
          <w:color w:val="000000"/>
          <w:kern w:val="36"/>
          <w:szCs w:val="21"/>
        </w:rPr>
        <w:t>，种子含水量籼稻不高于13</w:t>
      </w:r>
      <w:r>
        <w:rPr>
          <w:rFonts w:hint="eastAsia" w:ascii="宋体" w:hAnsi="宋体" w:eastAsia="宋体" w:cs="宋体"/>
          <w:color w:val="000000"/>
          <w:kern w:val="36"/>
          <w:szCs w:val="21"/>
          <w:lang w:eastAsia="zh-CN"/>
        </w:rPr>
        <w:t>%</w:t>
      </w:r>
      <w:r>
        <w:rPr>
          <w:rFonts w:hint="eastAsia" w:ascii="宋体" w:hAnsi="宋体" w:eastAsia="宋体" w:cs="宋体"/>
          <w:color w:val="000000"/>
          <w:kern w:val="36"/>
          <w:szCs w:val="21"/>
        </w:rPr>
        <w:t>，粳稻不高于14.5</w:t>
      </w:r>
      <w:r>
        <w:rPr>
          <w:rFonts w:hint="eastAsia" w:ascii="宋体" w:hAnsi="宋体" w:eastAsia="宋体" w:cs="宋体"/>
          <w:color w:val="000000"/>
          <w:kern w:val="36"/>
          <w:szCs w:val="21"/>
          <w:lang w:eastAsia="zh-CN"/>
        </w:rPr>
        <w:t>%</w:t>
      </w:r>
      <w:r>
        <w:rPr>
          <w:rFonts w:hint="eastAsia" w:ascii="宋体" w:hAnsi="宋体" w:eastAsia="宋体" w:cs="宋体"/>
          <w:color w:val="000000"/>
          <w:kern w:val="36"/>
          <w:szCs w:val="21"/>
        </w:rPr>
        <w:t>。</w:t>
      </w:r>
    </w:p>
    <w:p w14:paraId="1DCAE64D">
      <w:pPr>
        <w:keepNext w:val="0"/>
        <w:keepLines w:val="0"/>
        <w:pageBreakBefore w:val="0"/>
        <w:widowControl/>
        <w:kinsoku/>
        <w:wordWrap/>
        <w:overflowPunct/>
        <w:topLinePunct w:val="0"/>
        <w:bidi w:val="0"/>
        <w:snapToGrid/>
        <w:spacing w:line="240" w:lineRule="auto"/>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5</w:t>
      </w:r>
      <w:r>
        <w:rPr>
          <w:rFonts w:hint="eastAsia" w:ascii="宋体" w:hAnsi="宋体" w:eastAsia="宋体" w:cs="宋体"/>
          <w:color w:val="000000"/>
          <w:kern w:val="36"/>
          <w:szCs w:val="21"/>
        </w:rPr>
        <w:t>.2 推荐品种</w:t>
      </w:r>
    </w:p>
    <w:p w14:paraId="6D210B66">
      <w:pPr>
        <w:keepNext w:val="0"/>
        <w:keepLines w:val="0"/>
        <w:pageBreakBefore w:val="0"/>
        <w:widowControl/>
        <w:kinsoku/>
        <w:wordWrap/>
        <w:overflowPunct/>
        <w:topLinePunct w:val="0"/>
        <w:bidi w:val="0"/>
        <w:snapToGrid/>
        <w:spacing w:line="240" w:lineRule="auto"/>
        <w:ind w:firstLine="420" w:firstLineChars="200"/>
        <w:jc w:val="left"/>
        <w:textAlignment w:val="auto"/>
        <w:rPr>
          <w:rFonts w:hint="eastAsia" w:ascii="宋体" w:hAnsi="宋体" w:eastAsia="宋体" w:cs="宋体"/>
          <w:color w:val="000000"/>
          <w:kern w:val="36"/>
          <w:szCs w:val="21"/>
          <w:highlight w:val="none"/>
        </w:rPr>
      </w:pPr>
      <w:r>
        <w:rPr>
          <w:rFonts w:hint="eastAsia" w:ascii="宋体" w:hAnsi="宋体" w:eastAsia="宋体" w:cs="宋体"/>
          <w:color w:val="000000"/>
          <w:kern w:val="36"/>
          <w:szCs w:val="21"/>
          <w:highlight w:val="none"/>
        </w:rPr>
        <w:t>一季粳稻区：云南省可选用云粳37号、云粳50号、声农4号、楚粳57号、滇禾优918、云科粳8号等，贵州省可选用毕粳40、毕粳43、毕粳44、毕粳45等，四川省可选用楚粳28号、楚粳29号、香粳3号等。</w:t>
      </w:r>
    </w:p>
    <w:p w14:paraId="3DA1C40B">
      <w:pPr>
        <w:keepNext w:val="0"/>
        <w:keepLines w:val="0"/>
        <w:pageBreakBefore w:val="0"/>
        <w:widowControl/>
        <w:kinsoku/>
        <w:wordWrap/>
        <w:overflowPunct/>
        <w:topLinePunct w:val="0"/>
        <w:bidi w:val="0"/>
        <w:snapToGrid/>
        <w:spacing w:line="240" w:lineRule="auto"/>
        <w:ind w:firstLine="420" w:firstLineChars="200"/>
        <w:jc w:val="left"/>
        <w:textAlignment w:val="auto"/>
        <w:rPr>
          <w:rFonts w:hint="eastAsia" w:ascii="宋体" w:hAnsi="宋体" w:eastAsia="宋体" w:cs="宋体"/>
          <w:color w:val="000000"/>
          <w:kern w:val="36"/>
          <w:szCs w:val="21"/>
          <w:highlight w:val="none"/>
        </w:rPr>
      </w:pPr>
      <w:r>
        <w:rPr>
          <w:rFonts w:hint="eastAsia" w:ascii="宋体" w:hAnsi="宋体" w:eastAsia="宋体" w:cs="宋体"/>
          <w:color w:val="000000"/>
          <w:kern w:val="36"/>
          <w:szCs w:val="21"/>
          <w:highlight w:val="none"/>
        </w:rPr>
        <w:t>一季籼稻区：云南省可选用滇屯502、八宝2号、八宝7号、宜香优2115、泰优390、宜优673、明两优527、旱优73等，贵州省可选用</w:t>
      </w:r>
      <w:r>
        <w:rPr>
          <w:rFonts w:hint="eastAsia" w:ascii="宋体" w:hAnsi="宋体" w:eastAsia="宋体" w:cs="宋体"/>
          <w:color w:val="000000"/>
          <w:kern w:val="0"/>
          <w:sz w:val="20"/>
          <w:szCs w:val="20"/>
          <w:highlight w:val="none"/>
          <w:lang w:val="zh-CN"/>
        </w:rPr>
        <w:t>宜香优2115</w:t>
      </w:r>
      <w:r>
        <w:rPr>
          <w:rFonts w:hint="eastAsia" w:ascii="宋体" w:hAnsi="宋体" w:eastAsia="宋体" w:cs="宋体"/>
          <w:color w:val="000000"/>
          <w:kern w:val="36"/>
          <w:szCs w:val="21"/>
          <w:highlight w:val="none"/>
        </w:rPr>
        <w:t>、黔优108、成优981、川香优569、中优808、香早优2017、渝香203</w:t>
      </w:r>
      <w:r>
        <w:rPr>
          <w:rFonts w:hint="eastAsia" w:ascii="宋体" w:hAnsi="宋体" w:eastAsia="宋体" w:cs="宋体"/>
          <w:color w:val="000000"/>
          <w:kern w:val="36"/>
          <w:szCs w:val="21"/>
          <w:highlight w:val="none"/>
          <w:lang w:eastAsia="zh-CN"/>
        </w:rPr>
        <w:t>、</w:t>
      </w:r>
      <w:r>
        <w:rPr>
          <w:rFonts w:hint="eastAsia" w:ascii="宋体" w:hAnsi="宋体" w:eastAsia="宋体" w:cs="宋体"/>
          <w:color w:val="000000"/>
          <w:kern w:val="36"/>
          <w:szCs w:val="21"/>
          <w:highlight w:val="none"/>
        </w:rPr>
        <w:t>科优21等；四川省可选用昌米011号、凉籼3号、</w:t>
      </w:r>
      <w:r>
        <w:rPr>
          <w:rFonts w:hint="eastAsia" w:ascii="宋体" w:hAnsi="宋体" w:eastAsia="宋体" w:cs="宋体"/>
          <w:color w:val="000000"/>
          <w:kern w:val="0"/>
          <w:sz w:val="20"/>
          <w:szCs w:val="20"/>
          <w:highlight w:val="none"/>
          <w:lang w:val="zh-CN"/>
        </w:rPr>
        <w:t>宜香优2115、宜香优3774等</w:t>
      </w:r>
      <w:r>
        <w:rPr>
          <w:rFonts w:hint="eastAsia" w:ascii="宋体" w:hAnsi="宋体" w:eastAsia="宋体" w:cs="宋体"/>
          <w:color w:val="000000"/>
          <w:kern w:val="36"/>
          <w:szCs w:val="21"/>
          <w:highlight w:val="none"/>
        </w:rPr>
        <w:t>。</w:t>
      </w:r>
    </w:p>
    <w:p w14:paraId="689ECE05">
      <w:pPr>
        <w:keepNext w:val="0"/>
        <w:keepLines w:val="0"/>
        <w:pageBreakBefore w:val="0"/>
        <w:widowControl/>
        <w:kinsoku/>
        <w:wordWrap/>
        <w:overflowPunct/>
        <w:topLinePunct w:val="0"/>
        <w:bidi w:val="0"/>
        <w:snapToGrid/>
        <w:spacing w:line="240" w:lineRule="auto"/>
        <w:ind w:firstLine="420" w:firstLineChars="200"/>
        <w:jc w:val="left"/>
        <w:textAlignment w:val="auto"/>
        <w:rPr>
          <w:rFonts w:hint="eastAsia" w:ascii="宋体" w:hAnsi="宋体" w:eastAsia="宋体" w:cs="宋体"/>
          <w:color w:val="000000"/>
          <w:kern w:val="36"/>
          <w:szCs w:val="21"/>
          <w:highlight w:val="none"/>
        </w:rPr>
      </w:pPr>
      <w:r>
        <w:rPr>
          <w:rFonts w:hint="eastAsia" w:ascii="宋体" w:hAnsi="宋体" w:eastAsia="宋体" w:cs="宋体"/>
          <w:color w:val="000000"/>
          <w:kern w:val="36"/>
          <w:szCs w:val="21"/>
          <w:highlight w:val="none"/>
        </w:rPr>
        <w:t>具体品种选择可参考</w:t>
      </w:r>
      <w:r>
        <w:rPr>
          <w:rFonts w:hint="eastAsia" w:ascii="宋体" w:hAnsi="宋体" w:eastAsia="宋体" w:cs="宋体"/>
          <w:color w:val="000000"/>
          <w:kern w:val="36"/>
          <w:szCs w:val="21"/>
          <w:highlight w:val="none"/>
          <w:lang w:eastAsia="zh-CN"/>
        </w:rPr>
        <w:t>各</w:t>
      </w:r>
      <w:r>
        <w:rPr>
          <w:rFonts w:hint="eastAsia" w:ascii="宋体" w:hAnsi="宋体" w:eastAsia="宋体" w:cs="宋体"/>
          <w:color w:val="000000"/>
          <w:kern w:val="36"/>
          <w:szCs w:val="21"/>
          <w:highlight w:val="none"/>
        </w:rPr>
        <w:t>省农业农村厅每年发布的主推品种。</w:t>
      </w:r>
    </w:p>
    <w:p w14:paraId="6557D6A6">
      <w:pPr>
        <w:keepNext w:val="0"/>
        <w:keepLines w:val="0"/>
        <w:pageBreakBefore w:val="0"/>
        <w:widowControl/>
        <w:kinsoku/>
        <w:wordWrap/>
        <w:overflowPunct/>
        <w:topLinePunct w:val="0"/>
        <w:bidi w:val="0"/>
        <w:snapToGrid/>
        <w:spacing w:line="240" w:lineRule="auto"/>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5</w:t>
      </w:r>
      <w:r>
        <w:rPr>
          <w:rFonts w:hint="eastAsia" w:ascii="宋体" w:hAnsi="宋体" w:eastAsia="宋体" w:cs="宋体"/>
          <w:color w:val="000000"/>
          <w:kern w:val="36"/>
          <w:szCs w:val="21"/>
        </w:rPr>
        <w:t>.3</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种子处理</w:t>
      </w:r>
    </w:p>
    <w:p w14:paraId="61EA26B4">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5</w:t>
      </w:r>
      <w:r>
        <w:rPr>
          <w:rFonts w:hint="eastAsia" w:ascii="宋体" w:hAnsi="宋体" w:eastAsia="宋体" w:cs="宋体"/>
          <w:color w:val="000000"/>
          <w:kern w:val="36"/>
          <w:szCs w:val="21"/>
        </w:rPr>
        <w:t>.3.1</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晒种</w:t>
      </w:r>
    </w:p>
    <w:p w14:paraId="1C38BA26">
      <w:pPr>
        <w:keepNext w:val="0"/>
        <w:keepLines w:val="0"/>
        <w:pageBreakBefore w:val="0"/>
        <w:widowControl/>
        <w:kinsoku/>
        <w:wordWrap/>
        <w:overflowPunct/>
        <w:topLinePunct w:val="0"/>
        <w:bidi w:val="0"/>
        <w:snapToGrid/>
        <w:spacing w:line="240" w:lineRule="auto"/>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 xml:space="preserve">    薄薄地摊开在晒垫上，晒2</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d～3</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d，做到勤翻，使种子干燥度一致。</w:t>
      </w:r>
    </w:p>
    <w:p w14:paraId="7095C18B">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5</w:t>
      </w:r>
      <w:r>
        <w:rPr>
          <w:rFonts w:hint="eastAsia" w:ascii="宋体" w:hAnsi="宋体" w:eastAsia="宋体" w:cs="宋体"/>
          <w:color w:val="000000"/>
          <w:kern w:val="36"/>
          <w:szCs w:val="21"/>
        </w:rPr>
        <w:t>.3.2</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精选</w:t>
      </w:r>
    </w:p>
    <w:p w14:paraId="477CE795">
      <w:pPr>
        <w:keepNext w:val="0"/>
        <w:keepLines w:val="0"/>
        <w:pageBreakBefore w:val="0"/>
        <w:widowControl/>
        <w:kinsoku/>
        <w:wordWrap/>
        <w:overflowPunct/>
        <w:topLinePunct w:val="0"/>
        <w:bidi w:val="0"/>
        <w:snapToGrid/>
        <w:spacing w:line="240" w:lineRule="auto"/>
        <w:ind w:firstLine="420" w:firstLineChars="200"/>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用食盐水或泥水选种，将种子倒入配制成的液体中漂洗，捞出上浮的秕粒、杂质等，然后用清水冲洗3遍。</w:t>
      </w:r>
    </w:p>
    <w:p w14:paraId="2D411CAB">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5</w:t>
      </w:r>
      <w:r>
        <w:rPr>
          <w:rFonts w:hint="eastAsia" w:ascii="宋体" w:hAnsi="宋体" w:eastAsia="宋体" w:cs="宋体"/>
          <w:color w:val="000000"/>
          <w:kern w:val="36"/>
          <w:szCs w:val="21"/>
        </w:rPr>
        <w:t>.3.3</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浸种</w:t>
      </w:r>
    </w:p>
    <w:p w14:paraId="1696851E">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选种后用70</w:t>
      </w:r>
      <w:r>
        <w:rPr>
          <w:rFonts w:hint="eastAsia" w:ascii="宋体" w:hAnsi="宋体" w:eastAsia="宋体" w:cs="宋体"/>
          <w:color w:val="000000"/>
          <w:kern w:val="36"/>
          <w:szCs w:val="21"/>
          <w:lang w:eastAsia="zh-CN"/>
        </w:rPr>
        <w:t>%</w:t>
      </w:r>
      <w:r>
        <w:rPr>
          <w:rFonts w:hint="eastAsia" w:ascii="宋体" w:hAnsi="宋体" w:eastAsia="宋体" w:cs="宋体"/>
          <w:color w:val="000000"/>
          <w:kern w:val="36"/>
          <w:szCs w:val="21"/>
        </w:rPr>
        <w:t>噻虫嗪种子处理可分散粉剂100</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g～200</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g与100</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kg种子搅拌均匀浸种60h，杀灭种子传播病害。经过消毒的种子，如已吸足水分，可不再浸种，未吸足水分的，在播种前仍需浸种，一般浸24</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h～48</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h左右。</w:t>
      </w:r>
    </w:p>
    <w:p w14:paraId="508AB3A2">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5</w:t>
      </w:r>
      <w:r>
        <w:rPr>
          <w:rFonts w:hint="eastAsia" w:ascii="宋体" w:hAnsi="宋体" w:eastAsia="宋体" w:cs="宋体"/>
          <w:color w:val="000000"/>
          <w:kern w:val="36"/>
          <w:szCs w:val="21"/>
        </w:rPr>
        <w:t>.3.4</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 xml:space="preserve">催芽 </w:t>
      </w:r>
    </w:p>
    <w:p w14:paraId="6830BDDF">
      <w:pPr>
        <w:keepNext w:val="0"/>
        <w:keepLines w:val="0"/>
        <w:widowControl/>
        <w:suppressLineNumbers w:val="0"/>
        <w:jc w:val="left"/>
        <w:rPr>
          <w:rFonts w:hint="eastAsia" w:ascii="宋体" w:hAnsi="宋体" w:eastAsia="宋体" w:cs="宋体"/>
          <w:color w:val="000000"/>
          <w:kern w:val="36"/>
          <w:szCs w:val="21"/>
        </w:rPr>
      </w:pPr>
      <w:r>
        <w:rPr>
          <w:rFonts w:hint="eastAsia" w:ascii="宋体" w:hAnsi="宋体" w:eastAsia="宋体" w:cs="宋体"/>
          <w:color w:val="000000"/>
          <w:kern w:val="36"/>
          <w:szCs w:val="21"/>
        </w:rPr>
        <w:t>可用塑料薄膜、木桶等进行，先加50</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℃左右温水预热15</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min～20</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min，然后加覆盖物，使谷堆温度保持在35</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w:t>
      </w:r>
      <w:r>
        <w:rPr>
          <w:rFonts w:hint="eastAsia" w:ascii="宋体" w:hAnsi="宋体" w:eastAsia="宋体" w:cs="宋体"/>
          <w:i w:val="0"/>
          <w:caps w:val="0"/>
          <w:color w:val="0F1115"/>
          <w:spacing w:val="0"/>
          <w:kern w:val="0"/>
          <w:sz w:val="24"/>
          <w:szCs w:val="24"/>
          <w:shd w:val="clear" w:fill="FFFFFF"/>
          <w:lang w:val="en-US" w:eastAsia="zh-CN" w:bidi="ar"/>
        </w:rPr>
        <w:t>～</w:t>
      </w:r>
      <w:r>
        <w:rPr>
          <w:rFonts w:hint="eastAsia" w:ascii="宋体" w:hAnsi="宋体" w:eastAsia="宋体" w:cs="宋体"/>
          <w:color w:val="000000"/>
          <w:kern w:val="36"/>
          <w:szCs w:val="21"/>
        </w:rPr>
        <w:t>38</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℃，破胸露白即可播种。</w:t>
      </w:r>
    </w:p>
    <w:p w14:paraId="226BA056">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left"/>
        <w:textAlignment w:val="auto"/>
        <w:rPr>
          <w:rFonts w:hint="eastAsia" w:ascii="黑体" w:hAnsi="宋体" w:eastAsia="黑体" w:cs="仿宋_GB2312"/>
          <w:color w:val="000000"/>
          <w:kern w:val="36"/>
          <w:szCs w:val="21"/>
          <w:lang w:val="en-US" w:eastAsia="zh-CN"/>
        </w:rPr>
      </w:pPr>
      <w:r>
        <w:rPr>
          <w:rFonts w:hint="eastAsia" w:ascii="黑体" w:hAnsi="宋体" w:eastAsia="黑体" w:cs="仿宋_GB2312"/>
          <w:color w:val="000000"/>
          <w:kern w:val="36"/>
          <w:szCs w:val="21"/>
          <w:lang w:val="en-US" w:eastAsia="zh-CN"/>
        </w:rPr>
        <w:t>6   培育壮秧</w:t>
      </w:r>
    </w:p>
    <w:p w14:paraId="66F93B7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6</w:t>
      </w:r>
      <w:r>
        <w:rPr>
          <w:rFonts w:hint="eastAsia" w:ascii="宋体" w:hAnsi="宋体" w:eastAsia="宋体" w:cs="宋体"/>
          <w:color w:val="000000"/>
          <w:kern w:val="36"/>
          <w:szCs w:val="21"/>
        </w:rPr>
        <w:t>.1</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秧田育秧</w:t>
      </w:r>
    </w:p>
    <w:p w14:paraId="6A9A09A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6</w:t>
      </w:r>
      <w:r>
        <w:rPr>
          <w:rFonts w:hint="eastAsia" w:ascii="宋体" w:hAnsi="宋体" w:eastAsia="宋体" w:cs="宋体"/>
          <w:color w:val="000000"/>
          <w:kern w:val="36"/>
          <w:szCs w:val="21"/>
        </w:rPr>
        <w:t>.1.1</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秧田选择</w:t>
      </w:r>
    </w:p>
    <w:p w14:paraId="1C664481">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选择无污染的地势平坦、背风向阳、排水良好、水源方便、土质疏松肥沃的地块做育苗田。秧田长期固定，连年培肥。</w:t>
      </w:r>
    </w:p>
    <w:p w14:paraId="18CAB70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6</w:t>
      </w:r>
      <w:r>
        <w:rPr>
          <w:rFonts w:hint="eastAsia" w:ascii="宋体" w:hAnsi="宋体" w:eastAsia="宋体" w:cs="宋体"/>
          <w:color w:val="000000"/>
          <w:kern w:val="36"/>
          <w:szCs w:val="21"/>
        </w:rPr>
        <w:t>.1.2育秧方式</w:t>
      </w:r>
    </w:p>
    <w:p w14:paraId="6F405543">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可采取湿润育秧、湿润薄膜育秧、旱育秧、塑盘育秧等方式。人工移栽秧龄：籼稻25</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d～35</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d、粳稻 35</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d～45</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d，机插秧龄1</w:t>
      </w:r>
      <w:r>
        <w:rPr>
          <w:rFonts w:hint="eastAsia" w:ascii="宋体" w:hAnsi="宋体" w:eastAsia="宋体" w:cs="宋体"/>
          <w:color w:val="000000"/>
          <w:kern w:val="36"/>
          <w:szCs w:val="21"/>
          <w:lang w:val="en-US" w:eastAsia="zh-CN"/>
        </w:rPr>
        <w:t xml:space="preserve">0 </w:t>
      </w:r>
      <w:r>
        <w:rPr>
          <w:rFonts w:hint="eastAsia" w:ascii="宋体" w:hAnsi="宋体" w:eastAsia="宋体" w:cs="宋体"/>
          <w:color w:val="000000"/>
          <w:kern w:val="36"/>
          <w:szCs w:val="21"/>
        </w:rPr>
        <w:t>d～20</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d。</w:t>
      </w:r>
    </w:p>
    <w:p w14:paraId="563085B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6</w:t>
      </w:r>
      <w:r>
        <w:rPr>
          <w:rFonts w:hint="eastAsia" w:ascii="宋体" w:hAnsi="宋体" w:eastAsia="宋体" w:cs="宋体"/>
          <w:color w:val="000000"/>
          <w:kern w:val="36"/>
          <w:szCs w:val="21"/>
        </w:rPr>
        <w:t>.1.3 秧本田比例</w:t>
      </w:r>
    </w:p>
    <w:p w14:paraId="19DD223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手插：1:10～1:15，每亩大田需育秧田45㎡～67㎡；</w:t>
      </w:r>
    </w:p>
    <w:p w14:paraId="4B4F1F2B">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机插：1:60～1:80，每亩大田需育秧田8㎡～12㎡。</w:t>
      </w:r>
    </w:p>
    <w:p w14:paraId="76A1FFD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6</w:t>
      </w:r>
      <w:r>
        <w:rPr>
          <w:rFonts w:hint="eastAsia" w:ascii="宋体" w:hAnsi="宋体" w:eastAsia="宋体" w:cs="宋体"/>
          <w:color w:val="000000"/>
          <w:kern w:val="36"/>
          <w:szCs w:val="21"/>
        </w:rPr>
        <w:t>.2 适时播种</w:t>
      </w:r>
    </w:p>
    <w:p w14:paraId="1ED7790D">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根据当地海拔、气候特点和作物茬口适时播种。粳稻在3月中旬至4月上旬播种；籼稻在3月下旬至4月上旬播种。</w:t>
      </w:r>
    </w:p>
    <w:p w14:paraId="2B3EBF4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6</w:t>
      </w:r>
      <w:r>
        <w:rPr>
          <w:rFonts w:hint="eastAsia" w:ascii="宋体" w:hAnsi="宋体" w:eastAsia="宋体" w:cs="宋体"/>
          <w:color w:val="000000"/>
          <w:kern w:val="36"/>
          <w:szCs w:val="21"/>
        </w:rPr>
        <w:t>.3</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苗床施肥</w:t>
      </w:r>
    </w:p>
    <w:p w14:paraId="11688E5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6</w:t>
      </w:r>
      <w:r>
        <w:rPr>
          <w:rFonts w:hint="eastAsia" w:ascii="宋体" w:hAnsi="宋体" w:eastAsia="宋体" w:cs="宋体"/>
          <w:color w:val="000000"/>
          <w:kern w:val="36"/>
          <w:szCs w:val="21"/>
        </w:rPr>
        <w:t>.3.1</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冬前培肥</w:t>
      </w:r>
    </w:p>
    <w:p w14:paraId="7D83AC17">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每亩苗床施农家肥2000</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kg～3000</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kg、过磷酸钙80</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kg～100</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kg，耕耙均匀，肥土交混，冬种一季蔬菜或绿肥，2月底清园。</w:t>
      </w:r>
    </w:p>
    <w:p w14:paraId="17C331C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6</w:t>
      </w:r>
      <w:r>
        <w:rPr>
          <w:rFonts w:hint="eastAsia" w:ascii="宋体" w:hAnsi="宋体" w:eastAsia="宋体" w:cs="宋体"/>
          <w:color w:val="000000"/>
          <w:kern w:val="36"/>
          <w:szCs w:val="21"/>
        </w:rPr>
        <w:t>.3.2</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播前施肥</w:t>
      </w:r>
    </w:p>
    <w:p w14:paraId="03C0B4E3">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播种前10</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d～15</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d，每亩苗床施腐熟农家肥1500</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kg～2000</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kg，硝酸铵</w:t>
      </w:r>
      <w:r>
        <w:rPr>
          <w:rFonts w:hint="eastAsia" w:ascii="宋体" w:hAnsi="宋体" w:eastAsia="宋体" w:cs="宋体"/>
          <w:color w:val="000000"/>
          <w:kern w:val="36"/>
          <w:szCs w:val="21"/>
          <w:lang w:val="en-US" w:eastAsia="zh-CN"/>
        </w:rPr>
        <w:t>1</w:t>
      </w:r>
      <w:r>
        <w:rPr>
          <w:rFonts w:hint="eastAsia" w:ascii="宋体" w:hAnsi="宋体" w:eastAsia="宋体" w:cs="宋体"/>
          <w:color w:val="000000"/>
          <w:kern w:val="36"/>
          <w:szCs w:val="21"/>
        </w:rPr>
        <w:t>5</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kg～30</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kg，过磷酸钙60</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kg～90</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kg，硫酸钾13</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kg～17</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kg。按耕翻、施肥、碎土的顺序再翻锄3次（深度为10</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cm～15</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cm），将肥料表土充分拌匀。</w:t>
      </w:r>
    </w:p>
    <w:p w14:paraId="040CB98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6</w:t>
      </w:r>
      <w:r>
        <w:rPr>
          <w:rFonts w:hint="eastAsia" w:ascii="宋体" w:hAnsi="宋体" w:eastAsia="宋体" w:cs="宋体"/>
          <w:color w:val="000000"/>
          <w:kern w:val="36"/>
          <w:szCs w:val="21"/>
        </w:rPr>
        <w:t>.3.3</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苗期追肥</w:t>
      </w:r>
    </w:p>
    <w:p w14:paraId="18C5117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秧苗二叶期或二叶一心时，每亩追施尿素7</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kg～10 kg或腐熟人畜粪尿500 kg～750 kg。移栽前3</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d～5</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d，施一次送嫁肥，每亩施尿素7 kg。</w:t>
      </w:r>
    </w:p>
    <w:p w14:paraId="5F54FE38">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left"/>
        <w:textAlignment w:val="auto"/>
        <w:rPr>
          <w:rFonts w:hint="eastAsia" w:ascii="黑体" w:hAnsi="宋体" w:eastAsia="黑体" w:cs="仿宋_GB2312"/>
          <w:color w:val="000000"/>
          <w:kern w:val="36"/>
          <w:szCs w:val="21"/>
          <w:lang w:val="en-US" w:eastAsia="zh-CN"/>
        </w:rPr>
      </w:pPr>
      <w:r>
        <w:rPr>
          <w:rFonts w:hint="eastAsia" w:ascii="黑体" w:hAnsi="宋体" w:eastAsia="黑体" w:cs="仿宋_GB2312"/>
          <w:color w:val="000000"/>
          <w:kern w:val="36"/>
          <w:szCs w:val="21"/>
          <w:lang w:val="en-US" w:eastAsia="zh-CN"/>
        </w:rPr>
        <w:t>7   大田移栽</w:t>
      </w:r>
    </w:p>
    <w:p w14:paraId="3B8A45CE">
      <w:pPr>
        <w:keepNext w:val="0"/>
        <w:keepLines w:val="0"/>
        <w:pageBreakBefore w:val="0"/>
        <w:widowControl/>
        <w:kinsoku/>
        <w:wordWrap/>
        <w:overflowPunct/>
        <w:topLinePunct w:val="0"/>
        <w:autoSpaceDE/>
        <w:autoSpaceDN/>
        <w:bidi w:val="0"/>
        <w:adjustRightInd/>
        <w:snapToGrid/>
        <w:spacing w:line="240" w:lineRule="auto"/>
        <w:ind w:firstLine="411" w:firstLineChars="196"/>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适当提早翻地，前茬收获后应适时翻地，结合施肥，适时泡田，耙田，做到田平泥化、寸土不露。一般5月移栽，根据品种丰产性及目标产量确定栽插密度，杂交稻一般每亩插1.8～2.5万丛；常规稻一般每亩2.5～3.5万丛，栽插应浅、稳、匀、直。</w:t>
      </w:r>
    </w:p>
    <w:p w14:paraId="19F526CA">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left"/>
        <w:textAlignment w:val="auto"/>
        <w:rPr>
          <w:rFonts w:hint="eastAsia" w:ascii="黑体" w:hAnsi="宋体" w:eastAsia="黑体" w:cs="仿宋_GB2312"/>
          <w:color w:val="000000"/>
          <w:kern w:val="36"/>
          <w:szCs w:val="21"/>
          <w:lang w:val="en-US" w:eastAsia="zh-CN"/>
        </w:rPr>
      </w:pPr>
      <w:r>
        <w:rPr>
          <w:rFonts w:hint="eastAsia" w:ascii="黑体" w:hAnsi="宋体" w:eastAsia="黑体" w:cs="仿宋_GB2312"/>
          <w:color w:val="000000"/>
          <w:kern w:val="36"/>
          <w:szCs w:val="21"/>
          <w:lang w:val="en-US" w:eastAsia="zh-CN"/>
        </w:rPr>
        <w:t>8   田间管理</w:t>
      </w:r>
    </w:p>
    <w:p w14:paraId="225EBEF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8</w:t>
      </w:r>
      <w:r>
        <w:rPr>
          <w:rFonts w:hint="eastAsia" w:ascii="宋体" w:hAnsi="宋体" w:eastAsia="宋体" w:cs="宋体"/>
          <w:color w:val="000000"/>
          <w:kern w:val="36"/>
          <w:szCs w:val="21"/>
        </w:rPr>
        <w:t>.1</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灌溉</w:t>
      </w:r>
    </w:p>
    <w:p w14:paraId="6FE8A2F3">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Cs/>
          <w:color w:val="000000"/>
          <w:kern w:val="36"/>
          <w:szCs w:val="21"/>
        </w:rPr>
      </w:pPr>
      <w:r>
        <w:rPr>
          <w:rFonts w:hint="eastAsia" w:ascii="宋体" w:hAnsi="宋体" w:eastAsia="宋体" w:cs="宋体"/>
          <w:color w:val="000000"/>
          <w:kern w:val="36"/>
          <w:szCs w:val="21"/>
        </w:rPr>
        <w:t>采用“浅-搁-湿”的水管方式。即浅水插秧、插秧后保持3cm的水层3</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d～5</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d，促进秧苗返青，自然落干后露田1</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d～2</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d</w:t>
      </w:r>
      <w:r>
        <w:rPr>
          <w:rFonts w:hint="eastAsia" w:ascii="宋体" w:hAnsi="宋体" w:eastAsia="宋体" w:cs="宋体"/>
          <w:color w:val="000000"/>
          <w:kern w:val="36"/>
          <w:szCs w:val="21"/>
          <w:lang w:eastAsia="zh-CN"/>
        </w:rPr>
        <w:t>覆</w:t>
      </w:r>
      <w:r>
        <w:rPr>
          <w:rFonts w:hint="eastAsia" w:ascii="宋体" w:hAnsi="宋体" w:eastAsia="宋体" w:cs="宋体"/>
          <w:color w:val="000000"/>
          <w:kern w:val="36"/>
          <w:szCs w:val="21"/>
        </w:rPr>
        <w:t>2</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cm～3</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cm的浅水至湿润；80</w:t>
      </w:r>
      <w:r>
        <w:rPr>
          <w:rFonts w:hint="eastAsia" w:ascii="宋体" w:hAnsi="宋体" w:eastAsia="宋体" w:cs="宋体"/>
          <w:color w:val="000000"/>
          <w:kern w:val="36"/>
          <w:szCs w:val="21"/>
          <w:lang w:eastAsia="zh-CN"/>
        </w:rPr>
        <w:t>%</w:t>
      </w:r>
      <w:r>
        <w:rPr>
          <w:rFonts w:hint="eastAsia" w:ascii="宋体" w:hAnsi="宋体" w:eastAsia="宋体" w:cs="宋体"/>
          <w:color w:val="000000"/>
          <w:kern w:val="36"/>
          <w:szCs w:val="21"/>
        </w:rPr>
        <w:t>够苗晒田，不可过早。灌溉水应湿润间歇灌溉，足水孕穗，后期湿润间歇灌溉，活熟到老，收获前7</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d～10</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d断水。</w:t>
      </w:r>
    </w:p>
    <w:p w14:paraId="3E46D4A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8</w:t>
      </w:r>
      <w:r>
        <w:rPr>
          <w:rFonts w:hint="eastAsia" w:ascii="宋体" w:hAnsi="宋体" w:eastAsia="宋体" w:cs="宋体"/>
          <w:color w:val="000000"/>
          <w:kern w:val="36"/>
          <w:szCs w:val="21"/>
        </w:rPr>
        <w:t>.2 施肥</w:t>
      </w:r>
    </w:p>
    <w:p w14:paraId="7977EC7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8</w:t>
      </w:r>
      <w:r>
        <w:rPr>
          <w:rFonts w:hint="eastAsia" w:ascii="宋体" w:hAnsi="宋体" w:eastAsia="宋体" w:cs="宋体"/>
          <w:color w:val="000000"/>
          <w:kern w:val="36"/>
          <w:szCs w:val="21"/>
        </w:rPr>
        <w:t>.2.1</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施肥原则</w:t>
      </w:r>
    </w:p>
    <w:p w14:paraId="70FE608B">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以“有机为主、化肥为辅”为原则，减量施用化肥。肥料施用应符合NY/T394的规定。</w:t>
      </w:r>
    </w:p>
    <w:p w14:paraId="0287921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8</w:t>
      </w:r>
      <w:r>
        <w:rPr>
          <w:rFonts w:hint="eastAsia" w:ascii="宋体" w:hAnsi="宋体" w:eastAsia="宋体" w:cs="宋体"/>
          <w:color w:val="000000"/>
          <w:kern w:val="36"/>
          <w:szCs w:val="21"/>
        </w:rPr>
        <w:t>.2.2</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肥料施用</w:t>
      </w:r>
    </w:p>
    <w:p w14:paraId="71B0E323">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基肥：根据土壤肥力状况，确定施肥量和肥料比例，一般每亩施用腐熟有机肥2000</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kg～2500</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kg，复合肥（N：P：K含量15：15：15）30 kg～35 kg。</w:t>
      </w:r>
    </w:p>
    <w:p w14:paraId="32A2C46B">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追肥：移栽后7d～10d每亩施用碳酸氢铵40 kg（或尿素10</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kg～15 kg）作分蘖肥；孕穗期视长势情况每亩可施尿素5</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kg、硫酸钾7</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kg～10 kg；灌浆期叶面喷施</w:t>
      </w:r>
      <w:r>
        <w:rPr>
          <w:rFonts w:hint="eastAsia" w:ascii="宋体" w:hAnsi="宋体" w:eastAsia="宋体" w:cs="宋体"/>
          <w:color w:val="000000"/>
        </w:rPr>
        <w:t>磷酸二氢钾</w:t>
      </w:r>
      <w:r>
        <w:rPr>
          <w:rFonts w:hint="eastAsia" w:ascii="宋体" w:hAnsi="宋体" w:eastAsia="宋体" w:cs="宋体"/>
          <w:color w:val="000000"/>
          <w:kern w:val="36"/>
          <w:szCs w:val="21"/>
        </w:rPr>
        <w:t>0.15</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kg。</w:t>
      </w:r>
    </w:p>
    <w:p w14:paraId="159CE377">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left"/>
        <w:textAlignment w:val="auto"/>
        <w:rPr>
          <w:rFonts w:hint="eastAsia" w:ascii="黑体" w:hAnsi="宋体" w:eastAsia="黑体" w:cs="仿宋_GB2312"/>
          <w:color w:val="000000"/>
          <w:kern w:val="36"/>
          <w:szCs w:val="21"/>
          <w:lang w:val="en-US" w:eastAsia="zh-CN"/>
        </w:rPr>
      </w:pPr>
      <w:r>
        <w:rPr>
          <w:rFonts w:hint="eastAsia" w:ascii="黑体" w:hAnsi="宋体" w:eastAsia="黑体" w:cs="仿宋_GB2312"/>
          <w:color w:val="000000"/>
          <w:kern w:val="36"/>
          <w:szCs w:val="21"/>
          <w:lang w:val="en-US" w:eastAsia="zh-CN"/>
        </w:rPr>
        <w:t>9   病虫草害防治</w:t>
      </w:r>
    </w:p>
    <w:p w14:paraId="7E0A588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9</w:t>
      </w:r>
      <w:r>
        <w:rPr>
          <w:rFonts w:hint="eastAsia" w:ascii="宋体" w:hAnsi="宋体" w:eastAsia="宋体" w:cs="宋体"/>
          <w:color w:val="000000"/>
          <w:kern w:val="36"/>
          <w:szCs w:val="21"/>
        </w:rPr>
        <w:t>.1</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防治原则</w:t>
      </w:r>
    </w:p>
    <w:p w14:paraId="1D12E38B">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应坚持“预防为主，综合防治”的原则，推广绿色防控技术，优先采用农业防治、物理防治和生物防治措施，配合使用化学防治措施。农药的使用应符合NY/T393的规定。</w:t>
      </w:r>
    </w:p>
    <w:p w14:paraId="6031BE0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9</w:t>
      </w:r>
      <w:r>
        <w:rPr>
          <w:rFonts w:hint="eastAsia" w:ascii="宋体" w:hAnsi="宋体" w:eastAsia="宋体" w:cs="宋体"/>
          <w:color w:val="000000"/>
          <w:kern w:val="36"/>
          <w:szCs w:val="21"/>
        </w:rPr>
        <w:t>.2</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主要病虫草害</w:t>
      </w:r>
    </w:p>
    <w:p w14:paraId="308A1F8C">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水稻主要病害有恶苗病、青（立）枯病、稻瘟病、纹枯病、稻曲病和黑条矮缩病等；虫害有稻飞虱、稻纵卷叶螟、二化螟、三化螟；杂草有稗草、眼子菜、鸭舌草、牛毛毡、矮慈姑等。</w:t>
      </w:r>
    </w:p>
    <w:p w14:paraId="2DB3F7E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9</w:t>
      </w:r>
      <w:r>
        <w:rPr>
          <w:rFonts w:hint="eastAsia" w:ascii="宋体" w:hAnsi="宋体" w:eastAsia="宋体" w:cs="宋体"/>
          <w:color w:val="000000"/>
          <w:kern w:val="36"/>
          <w:szCs w:val="21"/>
        </w:rPr>
        <w:t>.3 防治措施</w:t>
      </w:r>
    </w:p>
    <w:p w14:paraId="2A3098A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9</w:t>
      </w:r>
      <w:r>
        <w:rPr>
          <w:rFonts w:hint="eastAsia" w:ascii="宋体" w:hAnsi="宋体" w:eastAsia="宋体" w:cs="宋体"/>
          <w:color w:val="000000"/>
          <w:kern w:val="36"/>
          <w:szCs w:val="21"/>
        </w:rPr>
        <w:t>.3.1农业防治</w:t>
      </w:r>
    </w:p>
    <w:p w14:paraId="6E0C8911">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选用抗病虫品种、培育壮苗、加强栽培管理、中耕除草、翻耕晒垡、清洁田园、轮作倒茬、水旱轮作、用养结合、稻田养鸭、稻田养鱼等一系列的措施，减少病虫草害发生。</w:t>
      </w:r>
    </w:p>
    <w:p w14:paraId="49BC419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9</w:t>
      </w:r>
      <w:r>
        <w:rPr>
          <w:rFonts w:hint="eastAsia" w:ascii="宋体" w:hAnsi="宋体" w:eastAsia="宋体" w:cs="宋体"/>
          <w:color w:val="000000"/>
          <w:kern w:val="36"/>
          <w:szCs w:val="21"/>
        </w:rPr>
        <w:t>.3.2物理防治</w:t>
      </w:r>
    </w:p>
    <w:p w14:paraId="501E64A4">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采用黑光灯、频振式太阳能杀虫灯等物理装置诱杀二化螟、三化螟、稻纵卷叶螟、稻飞虱等害虫，一般每35亩～50亩稻田安装一盏杀虫灯，杀虫灯底部一般距地面1.5m。杂草清除可采用人工除草和机械除草措施。</w:t>
      </w:r>
    </w:p>
    <w:p w14:paraId="3F320BF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9</w:t>
      </w:r>
      <w:r>
        <w:rPr>
          <w:rFonts w:hint="eastAsia" w:ascii="宋体" w:hAnsi="宋体" w:eastAsia="宋体" w:cs="宋体"/>
          <w:color w:val="000000"/>
          <w:kern w:val="36"/>
          <w:szCs w:val="21"/>
        </w:rPr>
        <w:t>.3.3</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生物防治</w:t>
      </w:r>
    </w:p>
    <w:p w14:paraId="0553C073">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 xml:space="preserve">利用及释放天敌（如赤眼蜂等）控制有害生物，创造自然天敌繁殖环境，避开天敌对农药的敏感期，以保护天敌。每亩可放置诱捕器1个，用性引诱剂诱杀稻纵卷叶螟和三化螟。 </w:t>
      </w:r>
    </w:p>
    <w:p w14:paraId="02EB80D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lang w:val="en-US" w:eastAsia="zh-CN"/>
        </w:rPr>
        <w:t>9</w:t>
      </w:r>
      <w:r>
        <w:rPr>
          <w:rFonts w:hint="eastAsia" w:ascii="宋体" w:hAnsi="宋体" w:eastAsia="宋体" w:cs="宋体"/>
          <w:color w:val="000000"/>
          <w:kern w:val="36"/>
          <w:szCs w:val="21"/>
        </w:rPr>
        <w:t>.3.4</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化学防治</w:t>
      </w:r>
    </w:p>
    <w:p w14:paraId="307D0E72">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病虫草害具体防治措施可参照附录A执行。</w:t>
      </w:r>
    </w:p>
    <w:p w14:paraId="7D5EBC9A">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left"/>
        <w:textAlignment w:val="auto"/>
        <w:rPr>
          <w:rFonts w:hint="eastAsia" w:ascii="黑体" w:hAnsi="宋体" w:eastAsia="黑体" w:cs="仿宋_GB2312"/>
          <w:color w:val="000000"/>
          <w:kern w:val="36"/>
          <w:szCs w:val="21"/>
          <w:lang w:val="en-US" w:eastAsia="zh-CN"/>
        </w:rPr>
      </w:pPr>
      <w:r>
        <w:rPr>
          <w:rFonts w:hint="eastAsia" w:ascii="黑体" w:hAnsi="宋体" w:eastAsia="黑体" w:cs="仿宋_GB2312"/>
          <w:color w:val="000000"/>
          <w:kern w:val="36"/>
          <w:szCs w:val="21"/>
          <w:lang w:val="en-US" w:eastAsia="zh-CN"/>
        </w:rPr>
        <w:t>10  收获</w:t>
      </w:r>
    </w:p>
    <w:p w14:paraId="47F6D8AB">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收获应在水稻黄熟期，根据各地气候差异，一般在8月～10月底。收获机械、器具要清洁，收割、脱粒时要与常规稻谷进行严格区分，不允许使用未清洁的肥料、饲料编织袋装运稻谷。收获后应及时晾晒，晒场场地应清洁卫生</w:t>
      </w:r>
      <w:r>
        <w:rPr>
          <w:rFonts w:hint="eastAsia" w:ascii="宋体" w:hAnsi="宋体" w:eastAsia="宋体" w:cs="宋体"/>
          <w:color w:val="000000"/>
          <w:kern w:val="36"/>
          <w:szCs w:val="21"/>
          <w:lang w:eastAsia="zh-CN"/>
        </w:rPr>
        <w:t>，</w:t>
      </w:r>
      <w:r>
        <w:rPr>
          <w:rFonts w:hint="eastAsia" w:ascii="宋体" w:hAnsi="宋体" w:eastAsia="宋体" w:cs="宋体"/>
          <w:color w:val="000000"/>
          <w:kern w:val="36"/>
          <w:szCs w:val="21"/>
        </w:rPr>
        <w:t xml:space="preserve"> 地面应为水泥地面</w:t>
      </w:r>
      <w:r>
        <w:rPr>
          <w:rFonts w:hint="eastAsia" w:ascii="宋体" w:hAnsi="宋体" w:eastAsia="宋体" w:cs="宋体"/>
          <w:color w:val="000000"/>
          <w:kern w:val="36"/>
          <w:szCs w:val="21"/>
          <w:lang w:eastAsia="zh-CN"/>
        </w:rPr>
        <w:t>，</w:t>
      </w:r>
      <w:r>
        <w:rPr>
          <w:rFonts w:hint="eastAsia" w:ascii="宋体" w:hAnsi="宋体" w:eastAsia="宋体" w:cs="宋体"/>
          <w:color w:val="000000"/>
          <w:kern w:val="36"/>
          <w:szCs w:val="21"/>
        </w:rPr>
        <w:t>要与常规稻谷区分晾晒；禁止在公路及粉尘污染较重的地方晾晒。</w:t>
      </w:r>
    </w:p>
    <w:p w14:paraId="1D2C2A83">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left"/>
        <w:textAlignment w:val="auto"/>
        <w:rPr>
          <w:rFonts w:hint="eastAsia" w:ascii="黑体" w:hAnsi="宋体" w:eastAsia="黑体" w:cs="仿宋_GB2312"/>
          <w:color w:val="000000"/>
          <w:kern w:val="36"/>
          <w:szCs w:val="21"/>
          <w:lang w:val="en-US" w:eastAsia="zh-CN"/>
        </w:rPr>
      </w:pPr>
      <w:r>
        <w:rPr>
          <w:rFonts w:hint="eastAsia" w:ascii="黑体" w:hAnsi="宋体" w:eastAsia="黑体" w:cs="仿宋_GB2312"/>
          <w:color w:val="000000"/>
          <w:kern w:val="36"/>
          <w:szCs w:val="21"/>
          <w:lang w:val="en-US" w:eastAsia="zh-CN"/>
        </w:rPr>
        <w:t>11  生产废弃物的处理</w:t>
      </w:r>
    </w:p>
    <w:p w14:paraId="7866E870">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收获后产生的秸秆可还田作肥料，或作为饲料及其他原料，不应将秸秆进行焚烧；农药包装物统一回收集中</w:t>
      </w:r>
      <w:r>
        <w:rPr>
          <w:rFonts w:hint="eastAsia" w:ascii="宋体" w:hAnsi="宋体" w:eastAsia="宋体" w:cs="宋体"/>
          <w:color w:val="000000"/>
          <w:kern w:val="36"/>
          <w:szCs w:val="21"/>
          <w:lang w:eastAsia="zh-CN"/>
        </w:rPr>
        <w:t>，</w:t>
      </w:r>
      <w:r>
        <w:rPr>
          <w:rFonts w:hint="eastAsia" w:ascii="宋体" w:hAnsi="宋体" w:eastAsia="宋体" w:cs="宋体"/>
          <w:color w:val="000000"/>
          <w:kern w:val="36"/>
          <w:szCs w:val="21"/>
        </w:rPr>
        <w:t>选择远离水源的地方深埋。</w:t>
      </w:r>
    </w:p>
    <w:p w14:paraId="370B9592">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left"/>
        <w:textAlignment w:val="auto"/>
        <w:rPr>
          <w:rFonts w:hint="eastAsia" w:ascii="黑体" w:hAnsi="宋体" w:eastAsia="黑体" w:cs="仿宋_GB2312"/>
          <w:color w:val="000000"/>
          <w:kern w:val="36"/>
          <w:szCs w:val="21"/>
          <w:lang w:val="en-US" w:eastAsia="zh-CN"/>
        </w:rPr>
      </w:pPr>
      <w:r>
        <w:rPr>
          <w:rFonts w:hint="eastAsia" w:ascii="黑体" w:hAnsi="宋体" w:eastAsia="黑体" w:cs="仿宋_GB2312"/>
          <w:color w:val="000000"/>
          <w:kern w:val="36"/>
          <w:szCs w:val="21"/>
          <w:lang w:val="en-US" w:eastAsia="zh-CN"/>
        </w:rPr>
        <w:t>12  运输贮藏</w:t>
      </w:r>
    </w:p>
    <w:p w14:paraId="679A715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1</w:t>
      </w:r>
      <w:r>
        <w:rPr>
          <w:rFonts w:hint="eastAsia" w:ascii="宋体" w:hAnsi="宋体" w:eastAsia="宋体" w:cs="宋体"/>
          <w:color w:val="000000"/>
          <w:kern w:val="36"/>
          <w:szCs w:val="21"/>
          <w:lang w:val="en-US" w:eastAsia="zh-CN"/>
        </w:rPr>
        <w:t>2</w:t>
      </w:r>
      <w:r>
        <w:rPr>
          <w:rFonts w:hint="eastAsia" w:ascii="宋体" w:hAnsi="宋体" w:eastAsia="宋体" w:cs="宋体"/>
          <w:color w:val="000000"/>
          <w:kern w:val="36"/>
          <w:szCs w:val="21"/>
        </w:rPr>
        <w:t>.1</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运输</w:t>
      </w:r>
    </w:p>
    <w:p w14:paraId="0D2F628D">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运输稻谷的车辆应专车专用，装运稻谷前应清理干净，如遇雨天，车辆应有防雨设施。</w:t>
      </w:r>
    </w:p>
    <w:p w14:paraId="15B343D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1</w:t>
      </w:r>
      <w:r>
        <w:rPr>
          <w:rFonts w:hint="eastAsia" w:ascii="宋体" w:hAnsi="宋体" w:eastAsia="宋体" w:cs="宋体"/>
          <w:color w:val="000000"/>
          <w:kern w:val="36"/>
          <w:szCs w:val="21"/>
          <w:lang w:val="en-US" w:eastAsia="zh-CN"/>
        </w:rPr>
        <w:t>2</w:t>
      </w:r>
      <w:r>
        <w:rPr>
          <w:rFonts w:hint="eastAsia" w:ascii="宋体" w:hAnsi="宋体" w:eastAsia="宋体" w:cs="宋体"/>
          <w:color w:val="000000"/>
          <w:kern w:val="36"/>
          <w:szCs w:val="21"/>
        </w:rPr>
        <w:t>.2</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贮藏</w:t>
      </w:r>
    </w:p>
    <w:p w14:paraId="13CCE9F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1</w:t>
      </w:r>
      <w:r>
        <w:rPr>
          <w:rFonts w:hint="eastAsia" w:ascii="宋体" w:hAnsi="宋体" w:eastAsia="宋体" w:cs="宋体"/>
          <w:color w:val="000000"/>
          <w:kern w:val="36"/>
          <w:szCs w:val="21"/>
          <w:lang w:val="en-US" w:eastAsia="zh-CN"/>
        </w:rPr>
        <w:t>2</w:t>
      </w:r>
      <w:r>
        <w:rPr>
          <w:rFonts w:hint="eastAsia" w:ascii="宋体" w:hAnsi="宋体" w:eastAsia="宋体" w:cs="宋体"/>
          <w:color w:val="000000"/>
          <w:kern w:val="36"/>
          <w:szCs w:val="21"/>
        </w:rPr>
        <w:t>.2.1</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仓库要求</w:t>
      </w:r>
    </w:p>
    <w:p w14:paraId="21C8BDBA">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仓库周围环境应清洁和卫生，并远离污染源；建筑材料应无毒，不会对稻谷产生污染；库房应避光、常温、干燥（有防潮设施），窗户应安装铁丝网或纱窗，大门应安装防鼠板，库房应具有防虫、防鼠、防鸟的功能。</w:t>
      </w:r>
    </w:p>
    <w:p w14:paraId="6001467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1</w:t>
      </w:r>
      <w:r>
        <w:rPr>
          <w:rFonts w:hint="eastAsia" w:ascii="宋体" w:hAnsi="宋体" w:eastAsia="宋体" w:cs="宋体"/>
          <w:color w:val="000000"/>
          <w:kern w:val="36"/>
          <w:szCs w:val="21"/>
          <w:lang w:val="en-US" w:eastAsia="zh-CN"/>
        </w:rPr>
        <w:t>2</w:t>
      </w:r>
      <w:r>
        <w:rPr>
          <w:rFonts w:hint="eastAsia" w:ascii="宋体" w:hAnsi="宋体" w:eastAsia="宋体" w:cs="宋体"/>
          <w:color w:val="000000"/>
          <w:kern w:val="36"/>
          <w:szCs w:val="21"/>
        </w:rPr>
        <w:t>.2.2</w:t>
      </w:r>
      <w:r>
        <w:rPr>
          <w:rFonts w:hint="eastAsia" w:ascii="宋体" w:hAnsi="宋体" w:eastAsia="宋体" w:cs="宋体"/>
          <w:color w:val="000000"/>
          <w:kern w:val="36"/>
          <w:szCs w:val="21"/>
          <w:lang w:val="en-US" w:eastAsia="zh-CN"/>
        </w:rPr>
        <w:t xml:space="preserve"> </w:t>
      </w:r>
      <w:r>
        <w:rPr>
          <w:rFonts w:hint="eastAsia" w:ascii="宋体" w:hAnsi="宋体" w:eastAsia="宋体" w:cs="宋体"/>
          <w:color w:val="000000"/>
          <w:kern w:val="36"/>
          <w:szCs w:val="21"/>
        </w:rPr>
        <w:t>贮藏要求</w:t>
      </w:r>
    </w:p>
    <w:p w14:paraId="1C9390F0">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建立出入库管理制度，经检验合格的稻谷才能入库，入库的绿色食品稻谷要单独堆放，不应与常规稻谷在同一仓库内进行堆放。严禁与有毒、有害、有腐蚀性、发潮、有异味的物品混存；贮藏的稻谷要定期检查温度和湿度，防止稻谷发生霉变。仓库消毒、杀虫处理所用药剂，应符合NY/T393和NY/T 1056的规定。</w:t>
      </w:r>
    </w:p>
    <w:p w14:paraId="76F7F86B">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left"/>
        <w:textAlignment w:val="auto"/>
        <w:rPr>
          <w:rFonts w:hint="eastAsia" w:ascii="黑体" w:hAnsi="宋体" w:eastAsia="黑体" w:cs="仿宋_GB2312"/>
          <w:color w:val="000000"/>
          <w:kern w:val="36"/>
          <w:szCs w:val="21"/>
          <w:lang w:val="en-US" w:eastAsia="zh-CN"/>
        </w:rPr>
      </w:pPr>
      <w:r>
        <w:rPr>
          <w:rFonts w:hint="eastAsia" w:ascii="黑体" w:hAnsi="宋体" w:eastAsia="黑体" w:cs="仿宋_GB2312"/>
          <w:color w:val="000000"/>
          <w:kern w:val="36"/>
          <w:szCs w:val="21"/>
          <w:lang w:val="en-US" w:eastAsia="zh-CN"/>
        </w:rPr>
        <w:t>13  生产记录</w:t>
      </w:r>
    </w:p>
    <w:p w14:paraId="2A210A3A">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kern w:val="36"/>
          <w:szCs w:val="21"/>
        </w:rPr>
      </w:pPr>
      <w:r>
        <w:rPr>
          <w:rFonts w:hint="eastAsia" w:ascii="宋体" w:hAnsi="宋体" w:eastAsia="宋体" w:cs="宋体"/>
          <w:color w:val="000000"/>
          <w:kern w:val="36"/>
          <w:szCs w:val="21"/>
        </w:rPr>
        <w:t>生产记录包括种子购买、肥料购买、农药购买、肥料使用、农药使用、水稻种植全过程农事记录、收获记录、运输记录、贮藏记录等，记录应真实、准确。生产记录应集中由专人进行管理，并至少保存3年。</w:t>
      </w:r>
    </w:p>
    <w:p w14:paraId="232DF223">
      <w:pPr>
        <w:rPr>
          <w:rFonts w:hint="eastAsia" w:ascii="宋体" w:hAnsi="宋体" w:cs="仿宋_GB2312"/>
          <w:color w:val="000000"/>
          <w:kern w:val="36"/>
          <w:szCs w:val="21"/>
        </w:rPr>
      </w:pPr>
      <w:r>
        <w:rPr>
          <w:rFonts w:hint="eastAsia" w:ascii="宋体" w:hAnsi="宋体" w:cs="仿宋_GB2312"/>
          <w:color w:val="000000"/>
          <w:kern w:val="36"/>
          <w:szCs w:val="21"/>
        </w:rPr>
        <w:br w:type="page"/>
      </w:r>
    </w:p>
    <w:p w14:paraId="6935D3C0">
      <w:pPr>
        <w:widowControl/>
        <w:jc w:val="center"/>
        <w:outlineLvl w:val="0"/>
        <w:rPr>
          <w:rFonts w:hint="eastAsia" w:ascii="黑体" w:hAnsi="黑体" w:eastAsia="黑体" w:cs="仿宋_GB2312"/>
          <w:color w:val="000000"/>
          <w:kern w:val="36"/>
          <w:szCs w:val="21"/>
        </w:rPr>
      </w:pPr>
      <w:r>
        <w:rPr>
          <w:rFonts w:hint="eastAsia" w:ascii="黑体" w:hAnsi="黑体" w:eastAsia="黑体" w:cs="仿宋_GB2312"/>
          <w:color w:val="000000"/>
          <w:kern w:val="36"/>
          <w:szCs w:val="21"/>
        </w:rPr>
        <w:t>附</w:t>
      </w:r>
      <w:r>
        <w:rPr>
          <w:rFonts w:ascii="黑体" w:hAnsi="黑体" w:eastAsia="黑体" w:cs="仿宋_GB2312"/>
          <w:color w:val="000000"/>
          <w:kern w:val="36"/>
          <w:szCs w:val="21"/>
        </w:rPr>
        <w:t xml:space="preserve"> </w:t>
      </w:r>
      <w:r>
        <w:rPr>
          <w:rFonts w:hint="eastAsia" w:ascii="黑体" w:hAnsi="黑体" w:eastAsia="黑体" w:cs="仿宋_GB2312"/>
          <w:color w:val="000000"/>
          <w:kern w:val="36"/>
          <w:szCs w:val="21"/>
        </w:rPr>
        <w:t>录</w:t>
      </w:r>
      <w:r>
        <w:rPr>
          <w:rFonts w:ascii="黑体" w:hAnsi="黑体" w:eastAsia="黑体" w:cs="仿宋_GB2312"/>
          <w:color w:val="000000"/>
          <w:kern w:val="36"/>
          <w:szCs w:val="21"/>
        </w:rPr>
        <w:t xml:space="preserve"> </w:t>
      </w:r>
      <w:r>
        <w:rPr>
          <w:rFonts w:hint="eastAsia" w:ascii="黑体" w:hAnsi="黑体" w:eastAsia="黑体" w:cs="仿宋_GB2312"/>
          <w:color w:val="000000"/>
          <w:kern w:val="36"/>
          <w:szCs w:val="21"/>
        </w:rPr>
        <w:t>A</w:t>
      </w:r>
    </w:p>
    <w:p w14:paraId="2274DBE0">
      <w:pPr>
        <w:widowControl/>
        <w:jc w:val="center"/>
        <w:outlineLvl w:val="0"/>
        <w:rPr>
          <w:rFonts w:hint="eastAsia" w:ascii="宋体" w:hAnsi="宋体"/>
          <w:color w:val="000000"/>
          <w:kern w:val="36"/>
          <w:szCs w:val="21"/>
        </w:rPr>
      </w:pPr>
      <w:r>
        <w:rPr>
          <w:rFonts w:hint="eastAsia" w:ascii="宋体" w:hAnsi="宋体" w:cs="仿宋_GB2312"/>
          <w:color w:val="000000"/>
          <w:kern w:val="36"/>
          <w:szCs w:val="21"/>
        </w:rPr>
        <w:t>（资料性附录）</w:t>
      </w:r>
    </w:p>
    <w:p w14:paraId="275A035A">
      <w:pPr>
        <w:widowControl/>
        <w:jc w:val="center"/>
        <w:outlineLvl w:val="0"/>
        <w:rPr>
          <w:rFonts w:hint="eastAsia" w:ascii="黑体" w:hAnsi="黑体" w:eastAsia="黑体" w:cs="仿宋_GB2312"/>
          <w:color w:val="000000"/>
          <w:kern w:val="36"/>
          <w:szCs w:val="21"/>
        </w:rPr>
      </w:pPr>
      <w:r>
        <w:rPr>
          <w:rFonts w:hint="eastAsia" w:ascii="黑体" w:hAnsi="黑体" w:eastAsia="黑体" w:cs="仿宋_GB2312"/>
          <w:color w:val="000000"/>
          <w:kern w:val="36"/>
          <w:szCs w:val="21"/>
        </w:rPr>
        <w:t>云贵高原绿色食品水稻生产主要病虫害防治推荐使用农药</w:t>
      </w:r>
    </w:p>
    <w:p w14:paraId="5459377C">
      <w:pPr>
        <w:widowControl/>
        <w:jc w:val="center"/>
        <w:outlineLvl w:val="0"/>
        <w:rPr>
          <w:rFonts w:ascii="黑体" w:hAnsi="黑体" w:eastAsia="黑体"/>
          <w:color w:val="000000"/>
          <w:kern w:val="36"/>
          <w:sz w:val="10"/>
          <w:szCs w:val="10"/>
        </w:rPr>
      </w:pPr>
    </w:p>
    <w:tbl>
      <w:tblPr>
        <w:tblStyle w:val="9"/>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992"/>
        <w:gridCol w:w="2481"/>
        <w:gridCol w:w="2090"/>
        <w:gridCol w:w="993"/>
        <w:gridCol w:w="1119"/>
      </w:tblGrid>
      <w:tr w14:paraId="098A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14" w:type="dxa"/>
            <w:tcBorders>
              <w:top w:val="single" w:color="auto" w:sz="4" w:space="0"/>
              <w:left w:val="single" w:color="auto" w:sz="4" w:space="0"/>
              <w:bottom w:val="single" w:color="auto" w:sz="4" w:space="0"/>
              <w:right w:val="single" w:color="auto" w:sz="4" w:space="0"/>
            </w:tcBorders>
            <w:noWrap w:val="0"/>
            <w:vAlign w:val="center"/>
          </w:tcPr>
          <w:p w14:paraId="5DC6B1D8">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防治对象</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27931C1">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防治时期</w:t>
            </w:r>
          </w:p>
        </w:tc>
        <w:tc>
          <w:tcPr>
            <w:tcW w:w="2481" w:type="dxa"/>
            <w:tcBorders>
              <w:top w:val="single" w:color="auto" w:sz="4" w:space="0"/>
              <w:left w:val="single" w:color="auto" w:sz="4" w:space="0"/>
              <w:bottom w:val="single" w:color="auto" w:sz="4" w:space="0"/>
              <w:right w:val="single" w:color="auto" w:sz="4" w:space="0"/>
            </w:tcBorders>
            <w:noWrap w:val="0"/>
            <w:vAlign w:val="center"/>
          </w:tcPr>
          <w:p w14:paraId="3130BC73">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农药名称</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3C7457B8">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用量</w:t>
            </w:r>
          </w:p>
          <w:p w14:paraId="7176EE8A">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ml(g) /亩</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32F6B5CD">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使用方法</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230D3A23">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安全间隔期（</w:t>
            </w:r>
            <w:r>
              <w:rPr>
                <w:rFonts w:ascii="宋体" w:hAnsi="宋体" w:cs="仿宋_GB2312"/>
                <w:color w:val="000000"/>
                <w:kern w:val="36"/>
                <w:sz w:val="18"/>
                <w:szCs w:val="18"/>
              </w:rPr>
              <w:t xml:space="preserve"> </w:t>
            </w:r>
            <w:r>
              <w:rPr>
                <w:rFonts w:hint="eastAsia" w:ascii="宋体" w:hAnsi="宋体" w:cs="仿宋_GB2312"/>
                <w:color w:val="000000"/>
                <w:kern w:val="36"/>
                <w:sz w:val="18"/>
                <w:szCs w:val="18"/>
              </w:rPr>
              <w:t>天）</w:t>
            </w:r>
          </w:p>
        </w:tc>
      </w:tr>
      <w:tr w14:paraId="453B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14" w:type="dxa"/>
            <w:vMerge w:val="restart"/>
            <w:tcBorders>
              <w:top w:val="single" w:color="auto" w:sz="4" w:space="0"/>
              <w:left w:val="single" w:color="auto" w:sz="4" w:space="0"/>
              <w:bottom w:val="single" w:color="auto" w:sz="4" w:space="0"/>
              <w:right w:val="single" w:color="auto" w:sz="4" w:space="0"/>
            </w:tcBorders>
            <w:noWrap w:val="0"/>
            <w:vAlign w:val="center"/>
          </w:tcPr>
          <w:p w14:paraId="7D5D0375">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恶苗病</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14:paraId="132C4E2D">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种子包衣</w:t>
            </w:r>
          </w:p>
        </w:tc>
        <w:tc>
          <w:tcPr>
            <w:tcW w:w="2481" w:type="dxa"/>
            <w:tcBorders>
              <w:top w:val="single" w:color="auto" w:sz="4" w:space="0"/>
              <w:left w:val="single" w:color="auto" w:sz="4" w:space="0"/>
              <w:bottom w:val="single" w:color="auto" w:sz="4" w:space="0"/>
              <w:right w:val="single" w:color="auto" w:sz="4" w:space="0"/>
            </w:tcBorders>
            <w:noWrap w:val="0"/>
            <w:vAlign w:val="center"/>
          </w:tcPr>
          <w:p w14:paraId="4216B5E1">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5</w:t>
            </w:r>
            <w:r>
              <w:rPr>
                <w:rFonts w:hint="eastAsia" w:ascii="宋体" w:hAnsi="宋体" w:eastAsia="宋体" w:cs="仿宋_GB2312"/>
                <w:color w:val="000000"/>
                <w:kern w:val="36"/>
                <w:sz w:val="18"/>
                <w:szCs w:val="18"/>
                <w:lang w:eastAsia="zh-CN"/>
              </w:rPr>
              <w:t>%</w:t>
            </w:r>
            <w:r>
              <w:rPr>
                <w:rFonts w:hint="eastAsia" w:ascii="宋体" w:hAnsi="宋体" w:cs="仿宋_GB2312"/>
                <w:color w:val="000000"/>
                <w:kern w:val="36"/>
                <w:sz w:val="18"/>
                <w:szCs w:val="18"/>
              </w:rPr>
              <w:t>精甲·咯·嘧菌种子处理悬浮剂</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DAFE99A">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500</w:t>
            </w:r>
            <w:r>
              <w:rPr>
                <w:rFonts w:ascii="宋体" w:hAnsi="宋体" w:cs="仿宋_GB2312"/>
                <w:color w:val="000000"/>
                <w:kern w:val="36"/>
                <w:sz w:val="18"/>
                <w:szCs w:val="18"/>
              </w:rPr>
              <w:t>～</w:t>
            </w:r>
            <w:r>
              <w:rPr>
                <w:rFonts w:hint="eastAsia" w:ascii="宋体" w:hAnsi="宋体" w:cs="仿宋_GB2312"/>
                <w:color w:val="000000"/>
                <w:kern w:val="36"/>
                <w:sz w:val="18"/>
                <w:szCs w:val="18"/>
              </w:rPr>
              <w:t>1000 ml /100千克种子</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3F7A984C">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种子包衣</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03B2B0BB">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未规定</w:t>
            </w:r>
          </w:p>
        </w:tc>
      </w:tr>
      <w:tr w14:paraId="37F9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4" w:type="dxa"/>
            <w:vMerge w:val="continue"/>
            <w:tcBorders>
              <w:top w:val="single" w:color="auto" w:sz="4" w:space="0"/>
              <w:left w:val="single" w:color="auto" w:sz="4" w:space="0"/>
              <w:bottom w:val="single" w:color="auto" w:sz="4" w:space="0"/>
              <w:right w:val="single" w:color="auto" w:sz="4" w:space="0"/>
            </w:tcBorders>
            <w:noWrap w:val="0"/>
            <w:vAlign w:val="center"/>
          </w:tcPr>
          <w:p w14:paraId="19968520">
            <w:pPr>
              <w:widowControl/>
              <w:adjustRightInd w:val="0"/>
              <w:snapToGrid w:val="0"/>
              <w:jc w:val="center"/>
              <w:outlineLvl w:val="0"/>
              <w:rPr>
                <w:rFonts w:ascii="宋体" w:hAnsi="宋体"/>
                <w:color w:val="000000"/>
                <w:kern w:val="36"/>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14:paraId="76D10B1A">
            <w:pPr>
              <w:widowControl/>
              <w:adjustRightInd w:val="0"/>
              <w:snapToGrid w:val="0"/>
              <w:jc w:val="center"/>
              <w:outlineLvl w:val="0"/>
              <w:rPr>
                <w:rFonts w:ascii="宋体" w:hAnsi="宋体"/>
                <w:color w:val="000000"/>
                <w:kern w:val="36"/>
                <w:sz w:val="18"/>
                <w:szCs w:val="18"/>
              </w:rPr>
            </w:pPr>
          </w:p>
        </w:tc>
        <w:tc>
          <w:tcPr>
            <w:tcW w:w="2481" w:type="dxa"/>
            <w:tcBorders>
              <w:top w:val="single" w:color="auto" w:sz="4" w:space="0"/>
              <w:left w:val="single" w:color="auto" w:sz="4" w:space="0"/>
              <w:bottom w:val="single" w:color="auto" w:sz="4" w:space="0"/>
              <w:right w:val="single" w:color="auto" w:sz="4" w:space="0"/>
            </w:tcBorders>
            <w:noWrap w:val="0"/>
            <w:vAlign w:val="center"/>
          </w:tcPr>
          <w:p w14:paraId="72B2EBDE">
            <w:pPr>
              <w:widowControl/>
              <w:adjustRightInd w:val="0"/>
              <w:snapToGrid w:val="0"/>
              <w:jc w:val="center"/>
              <w:outlineLvl w:val="0"/>
              <w:rPr>
                <w:rFonts w:ascii="宋体" w:hAnsi="宋体"/>
                <w:color w:val="000000"/>
                <w:kern w:val="36"/>
                <w:sz w:val="18"/>
                <w:szCs w:val="18"/>
              </w:rPr>
            </w:pPr>
            <w:r>
              <w:rPr>
                <w:rFonts w:ascii="宋体" w:hAnsi="宋体" w:cs="仿宋_GB2312"/>
                <w:color w:val="000000"/>
                <w:kern w:val="36"/>
                <w:sz w:val="18"/>
                <w:szCs w:val="18"/>
              </w:rPr>
              <w:t>70</w:t>
            </w:r>
            <w:r>
              <w:rPr>
                <w:rFonts w:hint="eastAsia" w:ascii="宋体" w:hAnsi="宋体" w:eastAsia="宋体" w:cs="仿宋_GB2312"/>
                <w:color w:val="000000"/>
                <w:kern w:val="36"/>
                <w:sz w:val="18"/>
                <w:szCs w:val="18"/>
                <w:lang w:eastAsia="zh-CN"/>
              </w:rPr>
              <w:t>%</w:t>
            </w:r>
            <w:r>
              <w:rPr>
                <w:rFonts w:hint="eastAsia" w:ascii="宋体" w:hAnsi="宋体" w:cs="宋体"/>
                <w:color w:val="000000"/>
                <w:kern w:val="36"/>
                <w:sz w:val="18"/>
                <w:szCs w:val="18"/>
              </w:rPr>
              <w:t>噁</w:t>
            </w:r>
            <w:r>
              <w:rPr>
                <w:rFonts w:hint="eastAsia" w:ascii="宋体" w:hAnsi="宋体" w:cs="仿宋_GB2312"/>
                <w:color w:val="000000"/>
                <w:kern w:val="36"/>
                <w:sz w:val="18"/>
                <w:szCs w:val="18"/>
              </w:rPr>
              <w:t>霉灵种子处理干粉剂</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51FEA1BA">
            <w:pPr>
              <w:widowControl/>
              <w:adjustRightInd w:val="0"/>
              <w:snapToGrid w:val="0"/>
              <w:jc w:val="center"/>
              <w:outlineLvl w:val="0"/>
              <w:rPr>
                <w:rFonts w:ascii="宋体" w:hAnsi="宋体"/>
                <w:color w:val="000000"/>
                <w:kern w:val="36"/>
                <w:sz w:val="18"/>
                <w:szCs w:val="18"/>
              </w:rPr>
            </w:pPr>
            <w:r>
              <w:rPr>
                <w:rStyle w:val="37"/>
                <w:rFonts w:hint="eastAsia" w:ascii="宋体" w:hAnsi="宋体" w:cs="仿宋_GB2312"/>
                <w:color w:val="000000"/>
                <w:sz w:val="18"/>
                <w:szCs w:val="18"/>
              </w:rPr>
              <w:t>100</w:t>
            </w:r>
            <w:r>
              <w:rPr>
                <w:rStyle w:val="37"/>
                <w:rFonts w:ascii="宋体" w:hAnsi="宋体" w:cs="仿宋_GB2312"/>
                <w:color w:val="000000"/>
                <w:sz w:val="18"/>
                <w:szCs w:val="18"/>
              </w:rPr>
              <w:t>～</w:t>
            </w:r>
            <w:r>
              <w:rPr>
                <w:rStyle w:val="37"/>
                <w:rFonts w:hint="eastAsia" w:ascii="宋体" w:hAnsi="宋体" w:cs="仿宋_GB2312"/>
                <w:color w:val="000000"/>
                <w:sz w:val="18"/>
                <w:szCs w:val="18"/>
              </w:rPr>
              <w:t>200克/100千克种子</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6DE10C39">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种子包衣</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00A26FB6">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未规定</w:t>
            </w:r>
          </w:p>
        </w:tc>
      </w:tr>
      <w:tr w14:paraId="239F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214" w:type="dxa"/>
            <w:tcBorders>
              <w:top w:val="single" w:color="auto" w:sz="4" w:space="0"/>
              <w:left w:val="single" w:color="auto" w:sz="4" w:space="0"/>
              <w:bottom w:val="single" w:color="auto" w:sz="4" w:space="0"/>
              <w:right w:val="single" w:color="auto" w:sz="4" w:space="0"/>
            </w:tcBorders>
            <w:noWrap w:val="0"/>
            <w:vAlign w:val="center"/>
          </w:tcPr>
          <w:p w14:paraId="60E18D4B">
            <w:pPr>
              <w:keepNext w:val="0"/>
              <w:keepLines w:val="0"/>
              <w:widowControl/>
              <w:suppressLineNumbers w:val="0"/>
              <w:jc w:val="left"/>
              <w:rPr>
                <w:rFonts w:ascii="宋体" w:hAnsi="宋体"/>
                <w:color w:val="000000"/>
                <w:kern w:val="36"/>
                <w:sz w:val="18"/>
                <w:szCs w:val="18"/>
              </w:rPr>
            </w:pPr>
            <w:r>
              <w:rPr>
                <w:rFonts w:hint="eastAsia" w:ascii="宋体" w:hAnsi="宋体" w:cs="仿宋_GB2312"/>
                <w:color w:val="000000"/>
                <w:kern w:val="36"/>
                <w:sz w:val="18"/>
                <w:szCs w:val="18"/>
              </w:rPr>
              <w:t>青</w:t>
            </w:r>
            <w:r>
              <w:rPr>
                <w:rFonts w:hint="eastAsia" w:ascii="宋体" w:hAnsi="宋体" w:cs="仿宋_GB2312"/>
                <w:color w:val="000000"/>
                <w:kern w:val="36"/>
                <w:sz w:val="18"/>
                <w:szCs w:val="18"/>
                <w:lang w:val="en-US" w:eastAsia="zh-CN"/>
              </w:rPr>
              <w:t>(立)</w:t>
            </w:r>
            <w:r>
              <w:rPr>
                <w:rFonts w:hint="eastAsia" w:ascii="宋体" w:hAnsi="宋体" w:cs="仿宋_GB2312"/>
                <w:color w:val="000000"/>
                <w:kern w:val="36"/>
                <w:sz w:val="18"/>
                <w:szCs w:val="18"/>
              </w:rPr>
              <w:t>枯病</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489760A">
            <w:pPr>
              <w:widowControl/>
              <w:adjustRightInd w:val="0"/>
              <w:snapToGrid w:val="0"/>
              <w:jc w:val="center"/>
              <w:outlineLvl w:val="0"/>
              <w:rPr>
                <w:rFonts w:ascii="宋体" w:hAnsi="宋体"/>
                <w:color w:val="000000"/>
                <w:kern w:val="36"/>
                <w:sz w:val="18"/>
                <w:szCs w:val="18"/>
              </w:rPr>
            </w:pPr>
            <w:r>
              <w:rPr>
                <w:rFonts w:hint="eastAsia" w:ascii="宋体" w:hAnsi="宋体"/>
                <w:color w:val="000000"/>
                <w:kern w:val="36"/>
                <w:sz w:val="18"/>
                <w:szCs w:val="18"/>
              </w:rPr>
              <w:t>播种前</w:t>
            </w:r>
          </w:p>
        </w:tc>
        <w:tc>
          <w:tcPr>
            <w:tcW w:w="2481" w:type="dxa"/>
            <w:tcBorders>
              <w:top w:val="single" w:color="auto" w:sz="4" w:space="0"/>
              <w:left w:val="single" w:color="auto" w:sz="4" w:space="0"/>
              <w:bottom w:val="single" w:color="auto" w:sz="4" w:space="0"/>
              <w:right w:val="single" w:color="auto" w:sz="4" w:space="0"/>
            </w:tcBorders>
            <w:noWrap w:val="0"/>
            <w:vAlign w:val="center"/>
          </w:tcPr>
          <w:p w14:paraId="3404AFD5">
            <w:pPr>
              <w:widowControl/>
              <w:adjustRightInd w:val="0"/>
              <w:snapToGrid w:val="0"/>
              <w:jc w:val="center"/>
              <w:outlineLvl w:val="0"/>
              <w:rPr>
                <w:rFonts w:ascii="宋体" w:hAnsi="宋体"/>
                <w:color w:val="000000"/>
                <w:kern w:val="36"/>
                <w:sz w:val="18"/>
                <w:szCs w:val="18"/>
              </w:rPr>
            </w:pPr>
            <w:r>
              <w:rPr>
                <w:rFonts w:ascii="宋体" w:hAnsi="宋体" w:cs="仿宋_GB2312"/>
                <w:color w:val="000000"/>
                <w:kern w:val="36"/>
                <w:sz w:val="18"/>
                <w:szCs w:val="18"/>
              </w:rPr>
              <w:t>15</w:t>
            </w:r>
            <w:r>
              <w:rPr>
                <w:rFonts w:hint="eastAsia" w:ascii="宋体" w:hAnsi="宋体" w:eastAsia="宋体" w:cs="仿宋_GB2312"/>
                <w:color w:val="000000"/>
                <w:kern w:val="36"/>
                <w:sz w:val="18"/>
                <w:szCs w:val="18"/>
                <w:lang w:eastAsia="zh-CN"/>
              </w:rPr>
              <w:t>%</w:t>
            </w:r>
            <w:r>
              <w:rPr>
                <w:rFonts w:hint="eastAsia" w:ascii="宋体" w:hAnsi="宋体" w:cs="仿宋_GB2312"/>
                <w:color w:val="000000"/>
                <w:kern w:val="36"/>
                <w:sz w:val="18"/>
                <w:szCs w:val="18"/>
              </w:rPr>
              <w:t>噁霉灵水剂</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015BFDE0">
            <w:pPr>
              <w:widowControl/>
              <w:adjustRightInd w:val="0"/>
              <w:snapToGrid w:val="0"/>
              <w:jc w:val="center"/>
              <w:outlineLvl w:val="0"/>
              <w:rPr>
                <w:rFonts w:ascii="宋体" w:hAnsi="宋体"/>
                <w:color w:val="000000"/>
                <w:kern w:val="36"/>
                <w:sz w:val="18"/>
                <w:szCs w:val="18"/>
              </w:rPr>
            </w:pPr>
            <w:r>
              <w:rPr>
                <w:rStyle w:val="37"/>
                <w:rFonts w:ascii="宋体" w:hAnsi="宋体" w:cs="仿宋_GB2312"/>
                <w:color w:val="000000"/>
                <w:sz w:val="18"/>
                <w:szCs w:val="18"/>
              </w:rPr>
              <w:t>6</w:t>
            </w:r>
            <w:r>
              <w:rPr>
                <w:rStyle w:val="37"/>
                <w:rFonts w:hint="eastAsia" w:ascii="宋体" w:hAnsi="宋体" w:cs="仿宋_GB2312"/>
                <w:color w:val="000000"/>
                <w:sz w:val="18"/>
                <w:szCs w:val="18"/>
              </w:rPr>
              <w:t>ml</w:t>
            </w:r>
            <w:r>
              <w:rPr>
                <w:rStyle w:val="37"/>
                <w:rFonts w:ascii="宋体" w:hAnsi="宋体" w:cs="仿宋_GB2312"/>
                <w:color w:val="000000"/>
                <w:sz w:val="18"/>
                <w:szCs w:val="18"/>
              </w:rPr>
              <w:t>～12</w:t>
            </w:r>
            <w:r>
              <w:rPr>
                <w:rStyle w:val="37"/>
                <w:rFonts w:hint="eastAsia" w:ascii="宋体" w:hAnsi="宋体" w:cs="仿宋_GB2312"/>
                <w:color w:val="000000"/>
                <w:sz w:val="18"/>
                <w:szCs w:val="18"/>
              </w:rPr>
              <w:t>ml</w:t>
            </w:r>
            <w:r>
              <w:rPr>
                <w:rStyle w:val="37"/>
                <w:rFonts w:ascii="宋体" w:hAnsi="宋体" w:cs="仿宋_GB2312"/>
                <w:color w:val="000000"/>
                <w:sz w:val="18"/>
                <w:szCs w:val="18"/>
              </w:rPr>
              <w:t>/</w:t>
            </w:r>
            <w:r>
              <w:rPr>
                <w:rFonts w:hint="eastAsia" w:ascii="宋体" w:hAnsi="宋体" w:cs="宋体"/>
                <w:color w:val="000000"/>
                <w:kern w:val="36"/>
                <w:sz w:val="18"/>
                <w:szCs w:val="18"/>
              </w:rPr>
              <w:t>㎡</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7767C3CC">
            <w:pPr>
              <w:widowControl/>
              <w:adjustRightInd w:val="0"/>
              <w:snapToGrid w:val="0"/>
              <w:jc w:val="center"/>
              <w:outlineLvl w:val="0"/>
              <w:rPr>
                <w:rFonts w:ascii="宋体" w:hAnsi="宋体"/>
                <w:color w:val="000000"/>
                <w:kern w:val="36"/>
                <w:sz w:val="18"/>
                <w:szCs w:val="18"/>
              </w:rPr>
            </w:pPr>
            <w:r>
              <w:rPr>
                <w:rStyle w:val="37"/>
                <w:rFonts w:hint="eastAsia" w:ascii="宋体" w:hAnsi="宋体" w:cs="仿宋_GB2312"/>
                <w:color w:val="000000"/>
                <w:sz w:val="18"/>
                <w:szCs w:val="18"/>
              </w:rPr>
              <w:t>土壤喷雾</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1206F554">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未规定</w:t>
            </w:r>
          </w:p>
        </w:tc>
      </w:tr>
      <w:tr w14:paraId="6367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214" w:type="dxa"/>
            <w:vMerge w:val="restart"/>
            <w:tcBorders>
              <w:top w:val="single" w:color="auto" w:sz="4" w:space="0"/>
              <w:left w:val="single" w:color="auto" w:sz="4" w:space="0"/>
              <w:bottom w:val="single" w:color="auto" w:sz="4" w:space="0"/>
              <w:right w:val="single" w:color="auto" w:sz="4" w:space="0"/>
            </w:tcBorders>
            <w:noWrap w:val="0"/>
            <w:vAlign w:val="center"/>
          </w:tcPr>
          <w:p w14:paraId="2DF559EF">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稻瘟病</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07CF1EC">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破口期、齐穗期</w:t>
            </w:r>
          </w:p>
        </w:tc>
        <w:tc>
          <w:tcPr>
            <w:tcW w:w="2481" w:type="dxa"/>
            <w:tcBorders>
              <w:top w:val="single" w:color="auto" w:sz="4" w:space="0"/>
              <w:left w:val="single" w:color="auto" w:sz="4" w:space="0"/>
              <w:bottom w:val="single" w:color="auto" w:sz="4" w:space="0"/>
              <w:right w:val="single" w:color="auto" w:sz="4" w:space="0"/>
            </w:tcBorders>
            <w:noWrap w:val="0"/>
            <w:vAlign w:val="center"/>
          </w:tcPr>
          <w:p w14:paraId="525791CC">
            <w:pPr>
              <w:widowControl/>
              <w:adjustRightInd w:val="0"/>
              <w:snapToGrid w:val="0"/>
              <w:jc w:val="center"/>
              <w:outlineLvl w:val="0"/>
              <w:rPr>
                <w:rFonts w:ascii="宋体" w:hAnsi="宋体"/>
                <w:color w:val="000000"/>
                <w:kern w:val="36"/>
                <w:sz w:val="18"/>
                <w:szCs w:val="18"/>
              </w:rPr>
            </w:pPr>
            <w:r>
              <w:rPr>
                <w:rFonts w:ascii="宋体" w:hAnsi="宋体" w:cs="仿宋_GB2312"/>
                <w:color w:val="000000"/>
                <w:sz w:val="18"/>
                <w:szCs w:val="18"/>
              </w:rPr>
              <w:t>2</w:t>
            </w:r>
            <w:r>
              <w:rPr>
                <w:rFonts w:hint="eastAsia" w:ascii="宋体" w:hAnsi="宋体" w:eastAsia="宋体" w:cs="仿宋_GB2312"/>
                <w:color w:val="000000"/>
                <w:sz w:val="18"/>
                <w:szCs w:val="18"/>
                <w:lang w:eastAsia="zh-CN"/>
              </w:rPr>
              <w:t>%</w:t>
            </w:r>
            <w:r>
              <w:rPr>
                <w:rFonts w:hint="eastAsia" w:ascii="宋体" w:hAnsi="宋体" w:cs="仿宋_GB2312"/>
                <w:color w:val="000000"/>
                <w:sz w:val="18"/>
                <w:szCs w:val="18"/>
              </w:rPr>
              <w:t>春雷霉素水剂</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66164F0B">
            <w:pPr>
              <w:widowControl/>
              <w:adjustRightInd w:val="0"/>
              <w:snapToGrid w:val="0"/>
              <w:jc w:val="center"/>
              <w:outlineLvl w:val="0"/>
              <w:rPr>
                <w:rFonts w:ascii="宋体" w:hAnsi="宋体"/>
                <w:color w:val="000000"/>
                <w:kern w:val="36"/>
                <w:sz w:val="18"/>
                <w:szCs w:val="18"/>
              </w:rPr>
            </w:pPr>
            <w:r>
              <w:rPr>
                <w:rFonts w:ascii="宋体" w:hAnsi="宋体" w:cs="仿宋_GB2312"/>
                <w:color w:val="000000"/>
                <w:kern w:val="36"/>
                <w:sz w:val="18"/>
                <w:szCs w:val="18"/>
              </w:rPr>
              <w:t>100</w:t>
            </w:r>
            <w:r>
              <w:rPr>
                <w:rFonts w:hint="eastAsia" w:ascii="宋体" w:hAnsi="宋体" w:cs="仿宋_GB2312"/>
                <w:color w:val="000000"/>
                <w:kern w:val="36"/>
                <w:sz w:val="18"/>
                <w:szCs w:val="18"/>
              </w:rPr>
              <w:t>ml</w:t>
            </w:r>
            <w:r>
              <w:rPr>
                <w:rFonts w:ascii="宋体" w:hAnsi="宋体" w:cs="仿宋_GB2312"/>
                <w:color w:val="000000"/>
                <w:kern w:val="36"/>
                <w:sz w:val="18"/>
                <w:szCs w:val="18"/>
              </w:rPr>
              <w:t>～150</w:t>
            </w:r>
            <w:r>
              <w:rPr>
                <w:rFonts w:hint="eastAsia" w:ascii="宋体" w:hAnsi="宋体" w:cs="仿宋_GB2312"/>
                <w:color w:val="000000"/>
                <w:kern w:val="36"/>
                <w:sz w:val="18"/>
                <w:szCs w:val="18"/>
              </w:rPr>
              <w:t>ml/亩</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4E0E82BC">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喷雾</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27A8E851">
            <w:pPr>
              <w:widowControl/>
              <w:adjustRightInd w:val="0"/>
              <w:snapToGrid w:val="0"/>
              <w:jc w:val="center"/>
              <w:outlineLvl w:val="0"/>
              <w:rPr>
                <w:rFonts w:ascii="宋体" w:hAnsi="宋体"/>
                <w:color w:val="000000"/>
                <w:kern w:val="36"/>
                <w:sz w:val="18"/>
                <w:szCs w:val="18"/>
              </w:rPr>
            </w:pPr>
            <w:r>
              <w:rPr>
                <w:rFonts w:ascii="宋体" w:hAnsi="宋体" w:cs="仿宋_GB2312"/>
                <w:color w:val="000000"/>
                <w:kern w:val="36"/>
                <w:sz w:val="18"/>
                <w:szCs w:val="18"/>
              </w:rPr>
              <w:t>21</w:t>
            </w:r>
          </w:p>
        </w:tc>
      </w:tr>
      <w:tr w14:paraId="3695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14" w:type="dxa"/>
            <w:vMerge w:val="continue"/>
            <w:tcBorders>
              <w:top w:val="single" w:color="auto" w:sz="4" w:space="0"/>
              <w:left w:val="single" w:color="auto" w:sz="4" w:space="0"/>
              <w:bottom w:val="single" w:color="auto" w:sz="4" w:space="0"/>
              <w:right w:val="single" w:color="auto" w:sz="4" w:space="0"/>
            </w:tcBorders>
            <w:noWrap w:val="0"/>
            <w:vAlign w:val="center"/>
          </w:tcPr>
          <w:p w14:paraId="6B2DAE2A">
            <w:pPr>
              <w:widowControl/>
              <w:adjustRightInd w:val="0"/>
              <w:snapToGrid w:val="0"/>
              <w:jc w:val="center"/>
              <w:outlineLvl w:val="0"/>
              <w:rPr>
                <w:rFonts w:ascii="宋体" w:hAnsi="宋体"/>
                <w:color w:val="000000"/>
                <w:kern w:val="36"/>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A5B59E4">
            <w:pPr>
              <w:widowControl/>
              <w:adjustRightInd w:val="0"/>
              <w:snapToGrid w:val="0"/>
              <w:jc w:val="center"/>
              <w:outlineLvl w:val="0"/>
              <w:rPr>
                <w:rFonts w:ascii="宋体" w:hAnsi="宋体"/>
                <w:color w:val="000000"/>
                <w:kern w:val="36"/>
                <w:sz w:val="18"/>
                <w:szCs w:val="18"/>
              </w:rPr>
            </w:pPr>
            <w:r>
              <w:rPr>
                <w:rFonts w:hint="eastAsia" w:ascii="宋体" w:hAnsi="宋体"/>
                <w:color w:val="000000"/>
                <w:kern w:val="36"/>
                <w:sz w:val="18"/>
                <w:szCs w:val="18"/>
              </w:rPr>
              <w:t>发病初期</w:t>
            </w:r>
          </w:p>
        </w:tc>
        <w:tc>
          <w:tcPr>
            <w:tcW w:w="2481" w:type="dxa"/>
            <w:tcBorders>
              <w:top w:val="single" w:color="auto" w:sz="4" w:space="0"/>
              <w:left w:val="single" w:color="auto" w:sz="4" w:space="0"/>
              <w:bottom w:val="single" w:color="auto" w:sz="4" w:space="0"/>
              <w:right w:val="single" w:color="auto" w:sz="4" w:space="0"/>
            </w:tcBorders>
            <w:noWrap w:val="0"/>
            <w:vAlign w:val="center"/>
          </w:tcPr>
          <w:p w14:paraId="1AE9E001">
            <w:pPr>
              <w:widowControl/>
              <w:adjustRightInd w:val="0"/>
              <w:snapToGrid w:val="0"/>
              <w:jc w:val="center"/>
              <w:outlineLvl w:val="0"/>
              <w:rPr>
                <w:rFonts w:ascii="宋体" w:hAnsi="宋体"/>
                <w:color w:val="000000"/>
                <w:kern w:val="36"/>
                <w:sz w:val="18"/>
                <w:szCs w:val="18"/>
              </w:rPr>
            </w:pPr>
            <w:r>
              <w:rPr>
                <w:rFonts w:ascii="宋体" w:hAnsi="宋体" w:cs="仿宋_GB2312"/>
                <w:color w:val="000000"/>
                <w:kern w:val="36"/>
                <w:sz w:val="18"/>
                <w:szCs w:val="18"/>
              </w:rPr>
              <w:t>50</w:t>
            </w:r>
            <w:r>
              <w:rPr>
                <w:rFonts w:hint="eastAsia" w:ascii="宋体" w:hAnsi="宋体" w:eastAsia="宋体" w:cs="仿宋_GB2312"/>
                <w:color w:val="000000"/>
                <w:kern w:val="36"/>
                <w:sz w:val="18"/>
                <w:szCs w:val="18"/>
                <w:lang w:eastAsia="zh-CN"/>
              </w:rPr>
              <w:t>%</w:t>
            </w:r>
            <w:r>
              <w:rPr>
                <w:rFonts w:hint="eastAsia" w:ascii="宋体" w:hAnsi="宋体" w:cs="仿宋_GB2312"/>
                <w:color w:val="000000"/>
                <w:kern w:val="36"/>
                <w:sz w:val="18"/>
                <w:szCs w:val="18"/>
              </w:rPr>
              <w:t>多菌灵可湿性粉剂</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43A21171">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80g</w:t>
            </w:r>
            <w:r>
              <w:rPr>
                <w:rStyle w:val="37"/>
                <w:rFonts w:ascii="宋体" w:hAnsi="宋体" w:cs="仿宋_GB2312"/>
                <w:color w:val="000000"/>
                <w:sz w:val="18"/>
                <w:szCs w:val="18"/>
              </w:rPr>
              <w:t>～</w:t>
            </w:r>
            <w:r>
              <w:rPr>
                <w:rFonts w:ascii="宋体" w:hAnsi="宋体" w:cs="仿宋_GB2312"/>
                <w:color w:val="000000"/>
                <w:kern w:val="36"/>
                <w:sz w:val="18"/>
                <w:szCs w:val="18"/>
              </w:rPr>
              <w:t>100</w:t>
            </w:r>
            <w:r>
              <w:rPr>
                <w:rFonts w:hint="eastAsia" w:ascii="宋体" w:hAnsi="宋体" w:cs="仿宋_GB2312"/>
                <w:color w:val="000000"/>
                <w:kern w:val="36"/>
                <w:sz w:val="18"/>
                <w:szCs w:val="18"/>
              </w:rPr>
              <w:t>g/亩</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2FC44D1E">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喷雾</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33DE92CE">
            <w:pPr>
              <w:widowControl/>
              <w:adjustRightInd w:val="0"/>
              <w:snapToGrid w:val="0"/>
              <w:jc w:val="center"/>
              <w:outlineLvl w:val="0"/>
              <w:rPr>
                <w:rFonts w:ascii="宋体" w:hAnsi="宋体"/>
                <w:color w:val="000000"/>
                <w:kern w:val="36"/>
                <w:sz w:val="18"/>
                <w:szCs w:val="18"/>
              </w:rPr>
            </w:pPr>
            <w:r>
              <w:rPr>
                <w:rFonts w:ascii="宋体" w:hAnsi="宋体" w:cs="仿宋_GB2312"/>
                <w:color w:val="000000"/>
                <w:kern w:val="36"/>
                <w:sz w:val="18"/>
                <w:szCs w:val="18"/>
              </w:rPr>
              <w:t>30</w:t>
            </w:r>
          </w:p>
        </w:tc>
      </w:tr>
      <w:tr w14:paraId="1809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214" w:type="dxa"/>
            <w:vMerge w:val="continue"/>
            <w:tcBorders>
              <w:top w:val="single" w:color="auto" w:sz="4" w:space="0"/>
              <w:left w:val="single" w:color="auto" w:sz="4" w:space="0"/>
              <w:bottom w:val="single" w:color="auto" w:sz="4" w:space="0"/>
              <w:right w:val="single" w:color="auto" w:sz="4" w:space="0"/>
            </w:tcBorders>
            <w:noWrap w:val="0"/>
            <w:vAlign w:val="center"/>
          </w:tcPr>
          <w:p w14:paraId="4DD50F19">
            <w:pPr>
              <w:widowControl/>
              <w:adjustRightInd w:val="0"/>
              <w:snapToGrid w:val="0"/>
              <w:jc w:val="center"/>
              <w:outlineLvl w:val="0"/>
              <w:rPr>
                <w:rFonts w:ascii="宋体" w:hAnsi="宋体"/>
                <w:color w:val="000000"/>
                <w:kern w:val="36"/>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7474F2B">
            <w:pPr>
              <w:widowControl/>
              <w:adjustRightInd w:val="0"/>
              <w:snapToGrid w:val="0"/>
              <w:jc w:val="center"/>
              <w:outlineLvl w:val="0"/>
              <w:rPr>
                <w:rFonts w:ascii="宋体" w:hAnsi="宋体"/>
                <w:color w:val="000000"/>
                <w:kern w:val="36"/>
                <w:sz w:val="18"/>
                <w:szCs w:val="18"/>
              </w:rPr>
            </w:pPr>
            <w:r>
              <w:rPr>
                <w:rFonts w:hint="eastAsia" w:ascii="宋体" w:hAnsi="宋体"/>
                <w:color w:val="000000"/>
                <w:kern w:val="36"/>
                <w:sz w:val="18"/>
                <w:szCs w:val="18"/>
              </w:rPr>
              <w:t>发病前或初期</w:t>
            </w:r>
          </w:p>
        </w:tc>
        <w:tc>
          <w:tcPr>
            <w:tcW w:w="2481" w:type="dxa"/>
            <w:tcBorders>
              <w:top w:val="single" w:color="auto" w:sz="4" w:space="0"/>
              <w:left w:val="single" w:color="auto" w:sz="4" w:space="0"/>
              <w:bottom w:val="single" w:color="auto" w:sz="4" w:space="0"/>
              <w:right w:val="single" w:color="auto" w:sz="4" w:space="0"/>
            </w:tcBorders>
            <w:noWrap w:val="0"/>
            <w:vAlign w:val="center"/>
          </w:tcPr>
          <w:tbl>
            <w:tblPr>
              <w:tblStyle w:val="9"/>
              <w:tblW w:w="2185" w:type="dxa"/>
              <w:tblInd w:w="0" w:type="dxa"/>
              <w:tblLayout w:type="fixed"/>
              <w:tblCellMar>
                <w:top w:w="15" w:type="dxa"/>
                <w:left w:w="15" w:type="dxa"/>
                <w:bottom w:w="15" w:type="dxa"/>
                <w:right w:w="15" w:type="dxa"/>
              </w:tblCellMar>
            </w:tblPr>
            <w:tblGrid>
              <w:gridCol w:w="2185"/>
            </w:tblGrid>
            <w:tr w14:paraId="23427F85">
              <w:tblPrEx>
                <w:tblCellMar>
                  <w:top w:w="15" w:type="dxa"/>
                  <w:left w:w="15" w:type="dxa"/>
                  <w:bottom w:w="15" w:type="dxa"/>
                  <w:right w:w="15" w:type="dxa"/>
                </w:tblCellMar>
              </w:tblPrEx>
              <w:trPr>
                <w:trHeight w:val="216" w:hRule="atLeast"/>
              </w:trPr>
              <w:tc>
                <w:tcPr>
                  <w:tcW w:w="5000" w:type="pct"/>
                  <w:tcBorders>
                    <w:top w:val="nil"/>
                    <w:left w:val="nil"/>
                    <w:bottom w:val="nil"/>
                    <w:right w:val="nil"/>
                  </w:tcBorders>
                  <w:noWrap w:val="0"/>
                  <w:vAlign w:val="center"/>
                </w:tcPr>
                <w:p w14:paraId="3868C84B">
                  <w:pPr>
                    <w:widowControl/>
                    <w:adjustRightInd w:val="0"/>
                    <w:snapToGrid w:val="0"/>
                    <w:jc w:val="center"/>
                    <w:outlineLvl w:val="0"/>
                    <w:rPr>
                      <w:rFonts w:ascii="宋体" w:hAnsi="宋体" w:cs="仿宋_GB2312"/>
                      <w:color w:val="000000"/>
                      <w:sz w:val="18"/>
                      <w:szCs w:val="18"/>
                    </w:rPr>
                  </w:pPr>
                  <w:r>
                    <w:rPr>
                      <w:rFonts w:ascii="宋体" w:hAnsi="宋体" w:cs="仿宋_GB2312"/>
                      <w:color w:val="000000"/>
                      <w:sz w:val="18"/>
                      <w:szCs w:val="18"/>
                    </w:rPr>
                    <w:t>250</w:t>
                  </w:r>
                  <w:r>
                    <w:rPr>
                      <w:rFonts w:hint="eastAsia" w:ascii="宋体" w:hAnsi="宋体" w:cs="仿宋_GB2312"/>
                      <w:color w:val="000000"/>
                      <w:sz w:val="18"/>
                      <w:szCs w:val="18"/>
                    </w:rPr>
                    <w:t>克/升嘧菌酯</w:t>
                  </w:r>
                  <w:r>
                    <w:rPr>
                      <w:rFonts w:hint="eastAsia" w:ascii="宋体" w:hAnsi="宋体" w:cs="仿宋_GB2312"/>
                      <w:color w:val="000000"/>
                      <w:kern w:val="36"/>
                      <w:sz w:val="18"/>
                      <w:szCs w:val="18"/>
                    </w:rPr>
                    <w:t>悬浮剂</w:t>
                  </w:r>
                  <w:r>
                    <w:rPr>
                      <w:rFonts w:hint="eastAsia" w:ascii="宋体" w:hAnsi="宋体" w:cs="仿宋_GB2312"/>
                      <w:color w:val="000000"/>
                      <w:sz w:val="18"/>
                      <w:szCs w:val="18"/>
                    </w:rPr>
                    <w:t xml:space="preserve">     </w:t>
                  </w:r>
                </w:p>
              </w:tc>
            </w:tr>
          </w:tbl>
          <w:p w14:paraId="50CDF02E">
            <w:pPr>
              <w:widowControl/>
              <w:adjustRightInd w:val="0"/>
              <w:snapToGrid w:val="0"/>
              <w:jc w:val="center"/>
              <w:outlineLvl w:val="0"/>
              <w:rPr>
                <w:rFonts w:ascii="宋体" w:hAnsi="宋体"/>
                <w:color w:val="000000"/>
                <w:kern w:val="36"/>
                <w:sz w:val="18"/>
                <w:szCs w:val="18"/>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14:paraId="2676AEF3">
            <w:pPr>
              <w:widowControl/>
              <w:adjustRightInd w:val="0"/>
              <w:snapToGrid w:val="0"/>
              <w:jc w:val="center"/>
              <w:outlineLvl w:val="0"/>
              <w:rPr>
                <w:rFonts w:ascii="宋体" w:hAnsi="宋体"/>
                <w:color w:val="000000"/>
                <w:kern w:val="36"/>
                <w:sz w:val="18"/>
                <w:szCs w:val="18"/>
              </w:rPr>
            </w:pPr>
            <w:r>
              <w:rPr>
                <w:rStyle w:val="37"/>
                <w:rFonts w:ascii="宋体" w:hAnsi="宋体" w:cs="仿宋_GB2312"/>
                <w:color w:val="000000"/>
                <w:sz w:val="18"/>
                <w:szCs w:val="18"/>
              </w:rPr>
              <w:t>30</w:t>
            </w:r>
            <w:r>
              <w:rPr>
                <w:rStyle w:val="37"/>
                <w:rFonts w:hint="eastAsia" w:ascii="宋体" w:hAnsi="宋体" w:cs="仿宋_GB2312"/>
                <w:color w:val="000000"/>
                <w:sz w:val="18"/>
                <w:szCs w:val="18"/>
              </w:rPr>
              <w:t>ml</w:t>
            </w:r>
            <w:r>
              <w:rPr>
                <w:rStyle w:val="37"/>
                <w:rFonts w:ascii="宋体" w:hAnsi="宋体" w:cs="仿宋_GB2312"/>
                <w:color w:val="000000"/>
                <w:sz w:val="18"/>
                <w:szCs w:val="18"/>
              </w:rPr>
              <w:t>～40</w:t>
            </w:r>
            <w:r>
              <w:rPr>
                <w:rStyle w:val="37"/>
                <w:rFonts w:hint="eastAsia" w:ascii="宋体" w:hAnsi="宋体" w:cs="仿宋_GB2312"/>
                <w:color w:val="000000"/>
                <w:sz w:val="18"/>
                <w:szCs w:val="18"/>
              </w:rPr>
              <w:t>ml</w:t>
            </w:r>
            <w:r>
              <w:rPr>
                <w:rFonts w:hint="eastAsia" w:ascii="宋体" w:hAnsi="宋体" w:cs="仿宋_GB2312"/>
                <w:color w:val="000000"/>
                <w:kern w:val="36"/>
                <w:sz w:val="18"/>
                <w:szCs w:val="18"/>
              </w:rPr>
              <w:t>/亩</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10CFEEE5">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喷雾</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65BB8A44">
            <w:pPr>
              <w:widowControl/>
              <w:adjustRightInd w:val="0"/>
              <w:snapToGrid w:val="0"/>
              <w:jc w:val="center"/>
              <w:outlineLvl w:val="0"/>
              <w:rPr>
                <w:rFonts w:ascii="宋体" w:hAnsi="宋体" w:cs="仿宋_GB2312"/>
                <w:color w:val="000000"/>
                <w:kern w:val="36"/>
                <w:sz w:val="18"/>
                <w:szCs w:val="18"/>
              </w:rPr>
            </w:pPr>
            <w:r>
              <w:rPr>
                <w:rFonts w:hint="eastAsia" w:ascii="宋体" w:hAnsi="宋体" w:cs="仿宋_GB2312"/>
                <w:color w:val="000000"/>
                <w:kern w:val="36"/>
                <w:sz w:val="18"/>
                <w:szCs w:val="18"/>
              </w:rPr>
              <w:t>21</w:t>
            </w:r>
          </w:p>
        </w:tc>
      </w:tr>
      <w:tr w14:paraId="3C20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14" w:type="dxa"/>
            <w:vMerge w:val="restart"/>
            <w:tcBorders>
              <w:top w:val="single" w:color="auto" w:sz="4" w:space="0"/>
              <w:left w:val="single" w:color="auto" w:sz="4" w:space="0"/>
              <w:bottom w:val="single" w:color="auto" w:sz="4" w:space="0"/>
              <w:right w:val="single" w:color="auto" w:sz="4" w:space="0"/>
            </w:tcBorders>
            <w:noWrap w:val="0"/>
            <w:vAlign w:val="center"/>
          </w:tcPr>
          <w:p w14:paraId="332B9D3B">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纹枯病</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D91D6F3">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发病初期或病情上升期</w:t>
            </w:r>
          </w:p>
        </w:tc>
        <w:tc>
          <w:tcPr>
            <w:tcW w:w="2481" w:type="dxa"/>
            <w:tcBorders>
              <w:top w:val="single" w:color="auto" w:sz="4" w:space="0"/>
              <w:left w:val="single" w:color="auto" w:sz="4" w:space="0"/>
              <w:bottom w:val="single" w:color="auto" w:sz="4" w:space="0"/>
              <w:right w:val="single" w:color="auto" w:sz="4" w:space="0"/>
            </w:tcBorders>
            <w:noWrap w:val="0"/>
            <w:vAlign w:val="center"/>
          </w:tcPr>
          <w:p w14:paraId="65B22830">
            <w:pPr>
              <w:widowControl/>
              <w:adjustRightInd w:val="0"/>
              <w:snapToGrid w:val="0"/>
              <w:jc w:val="center"/>
              <w:outlineLvl w:val="0"/>
              <w:rPr>
                <w:rFonts w:ascii="宋体" w:hAnsi="宋体"/>
                <w:color w:val="000000"/>
                <w:kern w:val="36"/>
                <w:sz w:val="18"/>
                <w:szCs w:val="18"/>
              </w:rPr>
            </w:pPr>
            <w:r>
              <w:rPr>
                <w:rFonts w:ascii="宋体" w:hAnsi="宋体" w:cs="仿宋_GB2312"/>
                <w:color w:val="000000"/>
                <w:kern w:val="36"/>
                <w:sz w:val="18"/>
                <w:szCs w:val="18"/>
              </w:rPr>
              <w:t>13</w:t>
            </w:r>
            <w:r>
              <w:rPr>
                <w:rFonts w:hint="eastAsia" w:ascii="宋体" w:hAnsi="宋体" w:eastAsia="宋体" w:cs="仿宋_GB2312"/>
                <w:color w:val="000000"/>
                <w:kern w:val="36"/>
                <w:sz w:val="18"/>
                <w:szCs w:val="18"/>
                <w:lang w:eastAsia="zh-CN"/>
              </w:rPr>
              <w:t>%</w:t>
            </w:r>
            <w:r>
              <w:rPr>
                <w:rFonts w:hint="eastAsia" w:ascii="宋体" w:hAnsi="宋体" w:cs="仿宋_GB2312"/>
                <w:color w:val="000000"/>
                <w:kern w:val="36"/>
                <w:sz w:val="18"/>
                <w:szCs w:val="18"/>
              </w:rPr>
              <w:t>井冈霉素水剂</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042185D">
            <w:pPr>
              <w:widowControl/>
              <w:adjustRightInd w:val="0"/>
              <w:snapToGrid w:val="0"/>
              <w:jc w:val="center"/>
              <w:outlineLvl w:val="0"/>
              <w:rPr>
                <w:rFonts w:ascii="宋体" w:hAnsi="宋体"/>
                <w:color w:val="000000"/>
                <w:kern w:val="36"/>
                <w:sz w:val="18"/>
                <w:szCs w:val="18"/>
              </w:rPr>
            </w:pPr>
            <w:r>
              <w:rPr>
                <w:rStyle w:val="37"/>
                <w:rFonts w:ascii="宋体" w:hAnsi="宋体" w:cs="仿宋_GB2312"/>
                <w:color w:val="000000"/>
                <w:sz w:val="18"/>
                <w:szCs w:val="18"/>
              </w:rPr>
              <w:t>42</w:t>
            </w:r>
            <w:r>
              <w:rPr>
                <w:rStyle w:val="37"/>
                <w:rFonts w:hint="eastAsia" w:ascii="宋体" w:hAnsi="宋体" w:cs="仿宋_GB2312"/>
                <w:color w:val="000000"/>
                <w:sz w:val="18"/>
                <w:szCs w:val="18"/>
              </w:rPr>
              <w:t>ml</w:t>
            </w:r>
            <w:r>
              <w:rPr>
                <w:rStyle w:val="37"/>
                <w:rFonts w:ascii="宋体" w:hAnsi="宋体" w:cs="仿宋_GB2312"/>
                <w:color w:val="000000"/>
                <w:sz w:val="18"/>
                <w:szCs w:val="18"/>
              </w:rPr>
              <w:t>～50</w:t>
            </w:r>
            <w:r>
              <w:rPr>
                <w:rStyle w:val="37"/>
                <w:rFonts w:hint="eastAsia" w:ascii="宋体" w:hAnsi="宋体" w:cs="仿宋_GB2312"/>
                <w:color w:val="000000"/>
                <w:sz w:val="18"/>
                <w:szCs w:val="18"/>
              </w:rPr>
              <w:t>ml</w:t>
            </w:r>
            <w:r>
              <w:rPr>
                <w:rFonts w:hint="eastAsia" w:ascii="宋体" w:hAnsi="宋体" w:cs="仿宋_GB2312"/>
                <w:color w:val="000000"/>
                <w:kern w:val="36"/>
                <w:sz w:val="18"/>
                <w:szCs w:val="18"/>
              </w:rPr>
              <w:t>/亩</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3C7DC454">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喷雾</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646A0DC7">
            <w:pPr>
              <w:widowControl/>
              <w:adjustRightInd w:val="0"/>
              <w:snapToGrid w:val="0"/>
              <w:jc w:val="center"/>
              <w:outlineLvl w:val="0"/>
              <w:rPr>
                <w:rFonts w:ascii="宋体" w:hAnsi="宋体"/>
                <w:color w:val="000000"/>
                <w:kern w:val="36"/>
                <w:sz w:val="18"/>
                <w:szCs w:val="18"/>
              </w:rPr>
            </w:pPr>
            <w:r>
              <w:rPr>
                <w:rFonts w:ascii="宋体" w:hAnsi="宋体" w:cs="仿宋_GB2312"/>
                <w:color w:val="000000"/>
                <w:kern w:val="36"/>
                <w:sz w:val="18"/>
                <w:szCs w:val="18"/>
              </w:rPr>
              <w:t>14</w:t>
            </w:r>
          </w:p>
        </w:tc>
      </w:tr>
      <w:tr w14:paraId="2105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214" w:type="dxa"/>
            <w:vMerge w:val="continue"/>
            <w:tcBorders>
              <w:top w:val="single" w:color="auto" w:sz="4" w:space="0"/>
              <w:left w:val="single" w:color="auto" w:sz="4" w:space="0"/>
              <w:bottom w:val="single" w:color="auto" w:sz="4" w:space="0"/>
              <w:right w:val="single" w:color="auto" w:sz="4" w:space="0"/>
            </w:tcBorders>
            <w:noWrap w:val="0"/>
            <w:vAlign w:val="center"/>
          </w:tcPr>
          <w:p w14:paraId="2FA0A02E">
            <w:pPr>
              <w:widowControl/>
              <w:adjustRightInd w:val="0"/>
              <w:snapToGrid w:val="0"/>
              <w:jc w:val="center"/>
              <w:outlineLvl w:val="0"/>
              <w:rPr>
                <w:rFonts w:ascii="宋体" w:hAnsi="宋体"/>
                <w:color w:val="000000"/>
                <w:kern w:val="36"/>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053D999">
            <w:pPr>
              <w:widowControl/>
              <w:adjustRightInd w:val="0"/>
              <w:snapToGrid w:val="0"/>
              <w:jc w:val="center"/>
              <w:outlineLvl w:val="0"/>
              <w:rPr>
                <w:rFonts w:ascii="宋体" w:hAnsi="宋体"/>
                <w:color w:val="000000"/>
                <w:kern w:val="36"/>
                <w:sz w:val="18"/>
                <w:szCs w:val="18"/>
              </w:rPr>
            </w:pPr>
            <w:r>
              <w:rPr>
                <w:rFonts w:hint="eastAsia" w:ascii="宋体" w:hAnsi="宋体"/>
                <w:color w:val="000000"/>
                <w:kern w:val="36"/>
                <w:sz w:val="18"/>
                <w:szCs w:val="18"/>
              </w:rPr>
              <w:t>病害发生前或初期</w:t>
            </w:r>
          </w:p>
        </w:tc>
        <w:tc>
          <w:tcPr>
            <w:tcW w:w="2481" w:type="dxa"/>
            <w:tcBorders>
              <w:top w:val="single" w:color="auto" w:sz="4" w:space="0"/>
              <w:left w:val="single" w:color="auto" w:sz="4" w:space="0"/>
              <w:bottom w:val="single" w:color="auto" w:sz="4" w:space="0"/>
              <w:right w:val="single" w:color="auto" w:sz="4" w:space="0"/>
            </w:tcBorders>
            <w:noWrap w:val="0"/>
            <w:vAlign w:val="center"/>
          </w:tcPr>
          <w:tbl>
            <w:tblPr>
              <w:tblStyle w:val="9"/>
              <w:tblW w:w="2373" w:type="dxa"/>
              <w:tblInd w:w="0" w:type="dxa"/>
              <w:tblLayout w:type="fixed"/>
              <w:tblCellMar>
                <w:top w:w="15" w:type="dxa"/>
                <w:left w:w="15" w:type="dxa"/>
                <w:bottom w:w="15" w:type="dxa"/>
                <w:right w:w="15" w:type="dxa"/>
              </w:tblCellMar>
            </w:tblPr>
            <w:tblGrid>
              <w:gridCol w:w="2373"/>
            </w:tblGrid>
            <w:tr w14:paraId="7492BE80">
              <w:tblPrEx>
                <w:tblCellMar>
                  <w:top w:w="15" w:type="dxa"/>
                  <w:left w:w="15" w:type="dxa"/>
                  <w:bottom w:w="15" w:type="dxa"/>
                  <w:right w:w="15" w:type="dxa"/>
                </w:tblCellMar>
              </w:tblPrEx>
              <w:trPr>
                <w:trHeight w:val="216" w:hRule="atLeast"/>
              </w:trPr>
              <w:tc>
                <w:tcPr>
                  <w:tcW w:w="2373" w:type="dxa"/>
                  <w:tcBorders>
                    <w:top w:val="nil"/>
                    <w:left w:val="nil"/>
                    <w:bottom w:val="nil"/>
                    <w:right w:val="nil"/>
                  </w:tcBorders>
                  <w:noWrap w:val="0"/>
                  <w:vAlign w:val="center"/>
                </w:tcPr>
                <w:p w14:paraId="4025E14A">
                  <w:pPr>
                    <w:widowControl/>
                    <w:adjustRightInd w:val="0"/>
                    <w:snapToGrid w:val="0"/>
                    <w:jc w:val="center"/>
                    <w:outlineLvl w:val="0"/>
                    <w:rPr>
                      <w:rFonts w:ascii="宋体" w:hAnsi="宋体"/>
                      <w:color w:val="000000"/>
                      <w:kern w:val="36"/>
                      <w:sz w:val="18"/>
                      <w:szCs w:val="18"/>
                    </w:rPr>
                  </w:pPr>
                  <w:r>
                    <w:rPr>
                      <w:rFonts w:ascii="宋体" w:hAnsi="宋体" w:cs="仿宋_GB2312"/>
                      <w:color w:val="000000"/>
                      <w:kern w:val="36"/>
                      <w:sz w:val="18"/>
                      <w:szCs w:val="18"/>
                    </w:rPr>
                    <w:t>250</w:t>
                  </w:r>
                  <w:r>
                    <w:rPr>
                      <w:rFonts w:hint="eastAsia" w:ascii="宋体" w:hAnsi="宋体" w:cs="仿宋_GB2312"/>
                      <w:color w:val="000000"/>
                      <w:kern w:val="36"/>
                      <w:sz w:val="18"/>
                      <w:szCs w:val="18"/>
                    </w:rPr>
                    <w:t>克/升嘧菌酯悬浮剂</w:t>
                  </w:r>
                </w:p>
              </w:tc>
            </w:tr>
          </w:tbl>
          <w:p w14:paraId="39717D44">
            <w:pPr>
              <w:widowControl/>
              <w:adjustRightInd w:val="0"/>
              <w:snapToGrid w:val="0"/>
              <w:jc w:val="center"/>
              <w:outlineLvl w:val="0"/>
              <w:rPr>
                <w:rFonts w:ascii="宋体" w:hAnsi="宋体"/>
                <w:color w:val="000000"/>
                <w:kern w:val="36"/>
                <w:sz w:val="18"/>
                <w:szCs w:val="18"/>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14:paraId="29C5351D">
            <w:pPr>
              <w:widowControl/>
              <w:adjustRightInd w:val="0"/>
              <w:snapToGrid w:val="0"/>
              <w:jc w:val="center"/>
              <w:outlineLvl w:val="0"/>
              <w:rPr>
                <w:rFonts w:ascii="宋体" w:hAnsi="宋体"/>
                <w:color w:val="000000"/>
                <w:kern w:val="36"/>
                <w:sz w:val="18"/>
                <w:szCs w:val="18"/>
              </w:rPr>
            </w:pPr>
            <w:r>
              <w:rPr>
                <w:rStyle w:val="37"/>
                <w:rFonts w:hint="eastAsia" w:ascii="宋体" w:hAnsi="宋体" w:cs="仿宋_GB2312"/>
                <w:color w:val="000000"/>
                <w:sz w:val="18"/>
                <w:szCs w:val="18"/>
              </w:rPr>
              <w:t>30ml</w:t>
            </w:r>
            <w:r>
              <w:rPr>
                <w:rStyle w:val="37"/>
                <w:rFonts w:ascii="宋体" w:hAnsi="宋体" w:cs="仿宋_GB2312"/>
                <w:color w:val="000000"/>
                <w:sz w:val="18"/>
                <w:szCs w:val="18"/>
              </w:rPr>
              <w:t>～</w:t>
            </w:r>
            <w:r>
              <w:rPr>
                <w:rStyle w:val="37"/>
                <w:rFonts w:hint="eastAsia" w:ascii="宋体" w:hAnsi="宋体" w:cs="仿宋_GB2312"/>
                <w:color w:val="000000"/>
                <w:sz w:val="18"/>
                <w:szCs w:val="18"/>
              </w:rPr>
              <w:t>6</w:t>
            </w:r>
            <w:r>
              <w:rPr>
                <w:rStyle w:val="37"/>
                <w:rFonts w:ascii="宋体" w:hAnsi="宋体" w:cs="仿宋_GB2312"/>
                <w:color w:val="000000"/>
                <w:sz w:val="18"/>
                <w:szCs w:val="18"/>
              </w:rPr>
              <w:t>0</w:t>
            </w:r>
            <w:r>
              <w:rPr>
                <w:rStyle w:val="37"/>
                <w:rFonts w:hint="eastAsia" w:ascii="宋体" w:hAnsi="宋体" w:cs="仿宋_GB2312"/>
                <w:color w:val="000000"/>
                <w:sz w:val="18"/>
                <w:szCs w:val="18"/>
              </w:rPr>
              <w:t>ml</w:t>
            </w:r>
            <w:r>
              <w:rPr>
                <w:rFonts w:hint="eastAsia" w:ascii="宋体" w:hAnsi="宋体" w:cs="仿宋_GB2312"/>
                <w:color w:val="000000"/>
                <w:kern w:val="36"/>
                <w:sz w:val="18"/>
                <w:szCs w:val="18"/>
              </w:rPr>
              <w:t>/亩</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7DF74B5B">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喷雾</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7884E76C">
            <w:pPr>
              <w:widowControl/>
              <w:adjustRightInd w:val="0"/>
              <w:snapToGrid w:val="0"/>
              <w:jc w:val="center"/>
              <w:outlineLvl w:val="0"/>
              <w:rPr>
                <w:rFonts w:ascii="宋体" w:hAnsi="宋体" w:cs="仿宋_GB2312"/>
                <w:color w:val="000000"/>
                <w:kern w:val="36"/>
                <w:sz w:val="18"/>
                <w:szCs w:val="18"/>
              </w:rPr>
            </w:pPr>
            <w:r>
              <w:rPr>
                <w:rFonts w:hint="eastAsia" w:ascii="宋体" w:hAnsi="宋体" w:cs="仿宋_GB2312"/>
                <w:color w:val="000000"/>
                <w:kern w:val="36"/>
                <w:sz w:val="18"/>
                <w:szCs w:val="18"/>
              </w:rPr>
              <w:t>28</w:t>
            </w:r>
          </w:p>
        </w:tc>
      </w:tr>
      <w:tr w14:paraId="0AA3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214" w:type="dxa"/>
            <w:vMerge w:val="continue"/>
            <w:tcBorders>
              <w:top w:val="single" w:color="auto" w:sz="4" w:space="0"/>
              <w:left w:val="single" w:color="auto" w:sz="4" w:space="0"/>
              <w:bottom w:val="single" w:color="auto" w:sz="4" w:space="0"/>
              <w:right w:val="single" w:color="auto" w:sz="4" w:space="0"/>
            </w:tcBorders>
            <w:noWrap w:val="0"/>
            <w:vAlign w:val="center"/>
          </w:tcPr>
          <w:p w14:paraId="1EB0DA96">
            <w:pPr>
              <w:widowControl/>
              <w:adjustRightInd w:val="0"/>
              <w:snapToGrid w:val="0"/>
              <w:jc w:val="center"/>
              <w:outlineLvl w:val="0"/>
              <w:rPr>
                <w:rFonts w:ascii="宋体" w:hAnsi="宋体"/>
                <w:color w:val="000000"/>
                <w:kern w:val="36"/>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BA173AC">
            <w:pPr>
              <w:widowControl/>
              <w:adjustRightInd w:val="0"/>
              <w:snapToGrid w:val="0"/>
              <w:jc w:val="center"/>
              <w:outlineLvl w:val="0"/>
              <w:rPr>
                <w:rFonts w:ascii="宋体" w:hAnsi="宋体"/>
                <w:color w:val="000000"/>
                <w:kern w:val="36"/>
                <w:sz w:val="18"/>
                <w:szCs w:val="18"/>
              </w:rPr>
            </w:pPr>
            <w:r>
              <w:rPr>
                <w:rFonts w:hint="eastAsia" w:ascii="宋体" w:hAnsi="宋体"/>
                <w:color w:val="000000"/>
                <w:kern w:val="36"/>
                <w:sz w:val="18"/>
                <w:szCs w:val="18"/>
              </w:rPr>
              <w:t>发病初期</w:t>
            </w:r>
          </w:p>
        </w:tc>
        <w:tc>
          <w:tcPr>
            <w:tcW w:w="2481" w:type="dxa"/>
            <w:tcBorders>
              <w:top w:val="single" w:color="auto" w:sz="4" w:space="0"/>
              <w:left w:val="single" w:color="auto" w:sz="4" w:space="0"/>
              <w:bottom w:val="single" w:color="auto" w:sz="4" w:space="0"/>
              <w:right w:val="single" w:color="auto" w:sz="4" w:space="0"/>
            </w:tcBorders>
            <w:noWrap w:val="0"/>
            <w:vAlign w:val="center"/>
          </w:tcPr>
          <w:p w14:paraId="15DBFFE4">
            <w:pPr>
              <w:widowControl/>
              <w:adjustRightInd w:val="0"/>
              <w:snapToGrid w:val="0"/>
              <w:jc w:val="center"/>
              <w:outlineLvl w:val="0"/>
              <w:rPr>
                <w:rFonts w:ascii="宋体" w:hAnsi="宋体"/>
                <w:color w:val="000000"/>
                <w:kern w:val="36"/>
                <w:sz w:val="18"/>
                <w:szCs w:val="18"/>
              </w:rPr>
            </w:pPr>
            <w:r>
              <w:rPr>
                <w:rFonts w:ascii="宋体" w:hAnsi="宋体" w:cs="仿宋_GB2312"/>
                <w:color w:val="000000"/>
                <w:kern w:val="36"/>
                <w:sz w:val="18"/>
                <w:szCs w:val="18"/>
              </w:rPr>
              <w:t>50</w:t>
            </w:r>
            <w:r>
              <w:rPr>
                <w:rFonts w:hint="eastAsia" w:ascii="宋体" w:hAnsi="宋体" w:eastAsia="宋体" w:cs="仿宋_GB2312"/>
                <w:color w:val="000000"/>
                <w:kern w:val="36"/>
                <w:sz w:val="18"/>
                <w:szCs w:val="18"/>
                <w:lang w:eastAsia="zh-CN"/>
              </w:rPr>
              <w:t>%</w:t>
            </w:r>
            <w:r>
              <w:rPr>
                <w:rFonts w:hint="eastAsia" w:ascii="宋体" w:hAnsi="宋体" w:cs="仿宋_GB2312"/>
                <w:color w:val="000000"/>
                <w:kern w:val="36"/>
                <w:sz w:val="18"/>
                <w:szCs w:val="18"/>
              </w:rPr>
              <w:t>多菌灵可湿性粉剂</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4FB8F77C">
            <w:pPr>
              <w:widowControl/>
              <w:adjustRightInd w:val="0"/>
              <w:snapToGrid w:val="0"/>
              <w:jc w:val="center"/>
              <w:outlineLvl w:val="0"/>
              <w:rPr>
                <w:rStyle w:val="37"/>
                <w:rFonts w:ascii="宋体" w:hAnsi="宋体"/>
                <w:color w:val="000000"/>
                <w:sz w:val="18"/>
                <w:szCs w:val="18"/>
              </w:rPr>
            </w:pPr>
            <w:r>
              <w:rPr>
                <w:rStyle w:val="37"/>
                <w:rFonts w:ascii="宋体" w:hAnsi="宋体" w:cs="仿宋_GB2312"/>
                <w:color w:val="000000"/>
                <w:sz w:val="18"/>
                <w:szCs w:val="18"/>
              </w:rPr>
              <w:t>90</w:t>
            </w:r>
            <w:r>
              <w:rPr>
                <w:rStyle w:val="37"/>
                <w:rFonts w:hint="eastAsia" w:ascii="宋体" w:hAnsi="宋体" w:cs="仿宋_GB2312"/>
                <w:color w:val="000000"/>
                <w:sz w:val="18"/>
                <w:szCs w:val="18"/>
              </w:rPr>
              <w:t>g</w:t>
            </w:r>
            <w:r>
              <w:rPr>
                <w:rStyle w:val="37"/>
                <w:rFonts w:ascii="宋体" w:hAnsi="宋体" w:cs="仿宋_GB2312"/>
                <w:color w:val="000000"/>
                <w:sz w:val="18"/>
                <w:szCs w:val="18"/>
              </w:rPr>
              <w:t>～120</w:t>
            </w:r>
            <w:r>
              <w:rPr>
                <w:rStyle w:val="37"/>
                <w:rFonts w:hint="eastAsia" w:ascii="宋体" w:hAnsi="宋体" w:cs="仿宋_GB2312"/>
                <w:color w:val="000000"/>
                <w:sz w:val="18"/>
                <w:szCs w:val="18"/>
              </w:rPr>
              <w:t>g</w:t>
            </w:r>
            <w:r>
              <w:rPr>
                <w:rFonts w:hint="eastAsia" w:ascii="宋体" w:hAnsi="宋体" w:cs="仿宋_GB2312"/>
                <w:color w:val="000000"/>
                <w:kern w:val="36"/>
                <w:sz w:val="18"/>
                <w:szCs w:val="18"/>
              </w:rPr>
              <w:t>/亩</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3B1243F6">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喷雾</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4D2A4AA3">
            <w:pPr>
              <w:widowControl/>
              <w:adjustRightInd w:val="0"/>
              <w:snapToGrid w:val="0"/>
              <w:jc w:val="center"/>
              <w:outlineLvl w:val="0"/>
              <w:rPr>
                <w:rFonts w:ascii="宋体" w:hAnsi="宋体" w:cs="仿宋_GB2312"/>
                <w:color w:val="000000"/>
                <w:kern w:val="36"/>
                <w:sz w:val="18"/>
                <w:szCs w:val="18"/>
              </w:rPr>
            </w:pPr>
            <w:r>
              <w:rPr>
                <w:rFonts w:ascii="宋体" w:hAnsi="宋体" w:cs="仿宋_GB2312"/>
                <w:color w:val="000000"/>
                <w:kern w:val="36"/>
                <w:sz w:val="18"/>
                <w:szCs w:val="18"/>
              </w:rPr>
              <w:t>30</w:t>
            </w:r>
          </w:p>
        </w:tc>
      </w:tr>
      <w:tr w14:paraId="7A2C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214" w:type="dxa"/>
            <w:vMerge w:val="restart"/>
            <w:tcBorders>
              <w:top w:val="single" w:color="auto" w:sz="4" w:space="0"/>
              <w:left w:val="single" w:color="auto" w:sz="4" w:space="0"/>
              <w:bottom w:val="single" w:color="auto" w:sz="4" w:space="0"/>
              <w:right w:val="single" w:color="auto" w:sz="4" w:space="0"/>
            </w:tcBorders>
            <w:noWrap w:val="0"/>
            <w:vAlign w:val="center"/>
          </w:tcPr>
          <w:p w14:paraId="10072072">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稻曲病</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5494E8B">
            <w:pPr>
              <w:widowControl/>
              <w:adjustRightInd w:val="0"/>
              <w:snapToGrid w:val="0"/>
              <w:jc w:val="center"/>
              <w:outlineLvl w:val="0"/>
              <w:rPr>
                <w:rFonts w:ascii="宋体" w:hAnsi="宋体" w:cs="仿宋_GB2312"/>
                <w:color w:val="000000"/>
                <w:kern w:val="36"/>
                <w:sz w:val="18"/>
                <w:szCs w:val="18"/>
              </w:rPr>
            </w:pPr>
            <w:r>
              <w:rPr>
                <w:rFonts w:hint="eastAsia" w:ascii="宋体" w:hAnsi="宋体" w:cs="仿宋_GB2312"/>
                <w:color w:val="000000"/>
                <w:kern w:val="36"/>
                <w:sz w:val="18"/>
                <w:szCs w:val="18"/>
              </w:rPr>
              <w:t>发病初期或病情上升期</w:t>
            </w:r>
          </w:p>
        </w:tc>
        <w:tc>
          <w:tcPr>
            <w:tcW w:w="2481" w:type="dxa"/>
            <w:tcBorders>
              <w:top w:val="single" w:color="auto" w:sz="4" w:space="0"/>
              <w:left w:val="single" w:color="auto" w:sz="4" w:space="0"/>
              <w:bottom w:val="single" w:color="auto" w:sz="4" w:space="0"/>
              <w:right w:val="single" w:color="auto" w:sz="4" w:space="0"/>
            </w:tcBorders>
            <w:noWrap w:val="0"/>
            <w:vAlign w:val="center"/>
          </w:tcPr>
          <w:p w14:paraId="2770B576">
            <w:pPr>
              <w:widowControl/>
              <w:adjustRightInd w:val="0"/>
              <w:snapToGrid w:val="0"/>
              <w:jc w:val="center"/>
              <w:outlineLvl w:val="0"/>
              <w:rPr>
                <w:rFonts w:ascii="宋体" w:hAnsi="宋体"/>
                <w:color w:val="000000"/>
                <w:kern w:val="36"/>
                <w:sz w:val="18"/>
                <w:szCs w:val="18"/>
              </w:rPr>
            </w:pPr>
            <w:r>
              <w:rPr>
                <w:rFonts w:ascii="宋体" w:hAnsi="宋体" w:cs="仿宋_GB2312"/>
                <w:color w:val="000000"/>
                <w:kern w:val="36"/>
                <w:sz w:val="18"/>
                <w:szCs w:val="18"/>
              </w:rPr>
              <w:t>20</w:t>
            </w:r>
            <w:r>
              <w:rPr>
                <w:rFonts w:hint="eastAsia" w:ascii="宋体" w:hAnsi="宋体" w:eastAsia="宋体" w:cs="仿宋_GB2312"/>
                <w:color w:val="000000"/>
                <w:kern w:val="36"/>
                <w:sz w:val="18"/>
                <w:szCs w:val="18"/>
                <w:lang w:eastAsia="zh-CN"/>
              </w:rPr>
              <w:t>%</w:t>
            </w:r>
            <w:r>
              <w:rPr>
                <w:rFonts w:hint="eastAsia" w:ascii="宋体" w:hAnsi="宋体" w:cs="仿宋_GB2312"/>
                <w:color w:val="000000"/>
                <w:kern w:val="36"/>
                <w:sz w:val="18"/>
                <w:szCs w:val="18"/>
              </w:rPr>
              <w:t>井冈·枯芽菌可湿性粉剂</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E31E8E5">
            <w:pPr>
              <w:widowControl/>
              <w:adjustRightInd w:val="0"/>
              <w:snapToGrid w:val="0"/>
              <w:jc w:val="center"/>
              <w:outlineLvl w:val="0"/>
              <w:rPr>
                <w:rFonts w:ascii="宋体" w:hAnsi="宋体"/>
                <w:color w:val="000000"/>
                <w:kern w:val="36"/>
                <w:sz w:val="18"/>
                <w:szCs w:val="18"/>
              </w:rPr>
            </w:pPr>
            <w:r>
              <w:rPr>
                <w:rStyle w:val="37"/>
                <w:rFonts w:ascii="宋体" w:hAnsi="宋体" w:cs="仿宋_GB2312"/>
                <w:color w:val="000000"/>
                <w:sz w:val="18"/>
                <w:szCs w:val="18"/>
              </w:rPr>
              <w:t>30</w:t>
            </w:r>
            <w:r>
              <w:rPr>
                <w:rStyle w:val="37"/>
                <w:rFonts w:hint="eastAsia" w:ascii="宋体" w:hAnsi="宋体" w:cs="仿宋_GB2312"/>
                <w:color w:val="000000"/>
                <w:sz w:val="18"/>
                <w:szCs w:val="18"/>
              </w:rPr>
              <w:t>g</w:t>
            </w:r>
            <w:r>
              <w:rPr>
                <w:rStyle w:val="37"/>
                <w:rFonts w:ascii="宋体" w:hAnsi="宋体" w:cs="仿宋_GB2312"/>
                <w:color w:val="000000"/>
                <w:sz w:val="18"/>
                <w:szCs w:val="18"/>
              </w:rPr>
              <w:t>～</w:t>
            </w:r>
            <w:r>
              <w:rPr>
                <w:rStyle w:val="37"/>
                <w:rFonts w:hint="eastAsia" w:ascii="宋体" w:hAnsi="宋体" w:cs="仿宋_GB2312"/>
                <w:color w:val="000000"/>
                <w:sz w:val="18"/>
                <w:szCs w:val="18"/>
              </w:rPr>
              <w:t>35g</w:t>
            </w:r>
            <w:r>
              <w:rPr>
                <w:rFonts w:hint="eastAsia" w:ascii="宋体" w:hAnsi="宋体" w:cs="仿宋_GB2312"/>
                <w:color w:val="000000"/>
                <w:kern w:val="36"/>
                <w:sz w:val="18"/>
                <w:szCs w:val="18"/>
              </w:rPr>
              <w:t>/亩</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56A4C538">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喷雾</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09664CA5">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28</w:t>
            </w:r>
          </w:p>
        </w:tc>
      </w:tr>
      <w:tr w14:paraId="5CDB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214" w:type="dxa"/>
            <w:vMerge w:val="continue"/>
            <w:tcBorders>
              <w:top w:val="single" w:color="auto" w:sz="4" w:space="0"/>
              <w:left w:val="single" w:color="auto" w:sz="4" w:space="0"/>
              <w:bottom w:val="single" w:color="auto" w:sz="4" w:space="0"/>
              <w:right w:val="single" w:color="auto" w:sz="4" w:space="0"/>
            </w:tcBorders>
            <w:noWrap w:val="0"/>
            <w:vAlign w:val="center"/>
          </w:tcPr>
          <w:p w14:paraId="37318837">
            <w:pPr>
              <w:widowControl/>
              <w:adjustRightInd w:val="0"/>
              <w:snapToGrid w:val="0"/>
              <w:jc w:val="center"/>
              <w:outlineLvl w:val="0"/>
              <w:rPr>
                <w:rFonts w:ascii="宋体" w:hAnsi="宋体"/>
                <w:color w:val="000000"/>
                <w:kern w:val="36"/>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55EF6B1">
            <w:pPr>
              <w:widowControl/>
              <w:adjustRightInd w:val="0"/>
              <w:snapToGrid w:val="0"/>
              <w:jc w:val="center"/>
              <w:outlineLvl w:val="0"/>
              <w:rPr>
                <w:rFonts w:ascii="宋体" w:hAnsi="宋体"/>
                <w:color w:val="000000"/>
                <w:kern w:val="36"/>
                <w:sz w:val="18"/>
                <w:szCs w:val="18"/>
              </w:rPr>
            </w:pPr>
            <w:r>
              <w:rPr>
                <w:rFonts w:hint="eastAsia" w:ascii="宋体" w:hAnsi="宋体"/>
                <w:color w:val="000000"/>
                <w:kern w:val="36"/>
                <w:sz w:val="18"/>
                <w:szCs w:val="18"/>
              </w:rPr>
              <w:t>破口前</w:t>
            </w:r>
          </w:p>
        </w:tc>
        <w:tc>
          <w:tcPr>
            <w:tcW w:w="2481" w:type="dxa"/>
            <w:tcBorders>
              <w:top w:val="single" w:color="auto" w:sz="4" w:space="0"/>
              <w:left w:val="single" w:color="auto" w:sz="4" w:space="0"/>
              <w:bottom w:val="single" w:color="auto" w:sz="4" w:space="0"/>
              <w:right w:val="single" w:color="auto" w:sz="4" w:space="0"/>
            </w:tcBorders>
            <w:noWrap w:val="0"/>
            <w:vAlign w:val="center"/>
          </w:tcPr>
          <w:tbl>
            <w:tblPr>
              <w:tblStyle w:val="9"/>
              <w:tblW w:w="2026" w:type="dxa"/>
              <w:tblInd w:w="0" w:type="dxa"/>
              <w:tblLayout w:type="fixed"/>
              <w:tblCellMar>
                <w:top w:w="15" w:type="dxa"/>
                <w:left w:w="15" w:type="dxa"/>
                <w:bottom w:w="15" w:type="dxa"/>
                <w:right w:w="15" w:type="dxa"/>
              </w:tblCellMar>
            </w:tblPr>
            <w:tblGrid>
              <w:gridCol w:w="2026"/>
            </w:tblGrid>
            <w:tr w14:paraId="2B3065A3">
              <w:tblPrEx>
                <w:tblCellMar>
                  <w:top w:w="15" w:type="dxa"/>
                  <w:left w:w="15" w:type="dxa"/>
                  <w:bottom w:w="15" w:type="dxa"/>
                  <w:right w:w="15" w:type="dxa"/>
                </w:tblCellMar>
              </w:tblPrEx>
              <w:trPr>
                <w:trHeight w:val="421" w:hRule="atLeast"/>
              </w:trPr>
              <w:tc>
                <w:tcPr>
                  <w:tcW w:w="2026" w:type="dxa"/>
                  <w:tcBorders>
                    <w:top w:val="nil"/>
                    <w:left w:val="nil"/>
                    <w:right w:val="nil"/>
                  </w:tcBorders>
                  <w:noWrap w:val="0"/>
                  <w:vAlign w:val="center"/>
                </w:tcPr>
                <w:p w14:paraId="25E52900">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 xml:space="preserve"> </w:t>
                  </w:r>
                  <w:r>
                    <w:rPr>
                      <w:rFonts w:ascii="宋体" w:hAnsi="宋体" w:cs="仿宋_GB2312"/>
                      <w:color w:val="000000"/>
                      <w:kern w:val="36"/>
                      <w:sz w:val="18"/>
                      <w:szCs w:val="18"/>
                    </w:rPr>
                    <w:t>430</w:t>
                  </w:r>
                  <w:r>
                    <w:rPr>
                      <w:rFonts w:hint="eastAsia" w:ascii="宋体" w:hAnsi="宋体" w:cs="仿宋_GB2312"/>
                      <w:color w:val="000000"/>
                      <w:kern w:val="36"/>
                      <w:sz w:val="18"/>
                      <w:szCs w:val="18"/>
                    </w:rPr>
                    <w:t>克</w:t>
                  </w:r>
                  <w:r>
                    <w:rPr>
                      <w:rFonts w:ascii="宋体" w:hAnsi="宋体" w:cs="仿宋_GB2312"/>
                      <w:color w:val="000000"/>
                      <w:kern w:val="36"/>
                      <w:sz w:val="18"/>
                      <w:szCs w:val="18"/>
                    </w:rPr>
                    <w:t>/</w:t>
                  </w:r>
                  <w:r>
                    <w:rPr>
                      <w:rFonts w:hint="eastAsia" w:ascii="宋体" w:hAnsi="宋体" w:cs="仿宋_GB2312"/>
                      <w:color w:val="000000"/>
                      <w:kern w:val="36"/>
                      <w:sz w:val="18"/>
                      <w:szCs w:val="18"/>
                    </w:rPr>
                    <w:t>升戊唑醇悬浮剂</w:t>
                  </w:r>
                </w:p>
              </w:tc>
            </w:tr>
          </w:tbl>
          <w:p w14:paraId="57AC35B4">
            <w:pPr>
              <w:widowControl/>
              <w:adjustRightInd w:val="0"/>
              <w:snapToGrid w:val="0"/>
              <w:jc w:val="center"/>
              <w:outlineLvl w:val="0"/>
              <w:rPr>
                <w:rFonts w:ascii="宋体" w:hAnsi="宋体"/>
                <w:color w:val="000000"/>
                <w:kern w:val="36"/>
                <w:sz w:val="18"/>
                <w:szCs w:val="18"/>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14:paraId="26957B7D">
            <w:pPr>
              <w:widowControl/>
              <w:adjustRightInd w:val="0"/>
              <w:snapToGrid w:val="0"/>
              <w:jc w:val="center"/>
              <w:outlineLvl w:val="0"/>
              <w:rPr>
                <w:rFonts w:ascii="宋体" w:hAnsi="宋体"/>
                <w:color w:val="000000"/>
                <w:kern w:val="36"/>
                <w:sz w:val="18"/>
                <w:szCs w:val="18"/>
              </w:rPr>
            </w:pPr>
            <w:r>
              <w:rPr>
                <w:rStyle w:val="37"/>
                <w:rFonts w:ascii="宋体" w:hAnsi="宋体" w:cs="仿宋_GB2312"/>
                <w:color w:val="000000"/>
                <w:sz w:val="18"/>
                <w:szCs w:val="18"/>
              </w:rPr>
              <w:t>10</w:t>
            </w:r>
            <w:r>
              <w:rPr>
                <w:rStyle w:val="37"/>
                <w:rFonts w:hint="eastAsia" w:ascii="宋体" w:hAnsi="宋体" w:cs="仿宋_GB2312"/>
                <w:color w:val="000000"/>
                <w:sz w:val="18"/>
                <w:szCs w:val="18"/>
              </w:rPr>
              <w:t>ml</w:t>
            </w:r>
            <w:r>
              <w:rPr>
                <w:rStyle w:val="37"/>
                <w:rFonts w:ascii="宋体" w:hAnsi="宋体" w:cs="仿宋_GB2312"/>
                <w:color w:val="000000"/>
                <w:sz w:val="18"/>
                <w:szCs w:val="18"/>
              </w:rPr>
              <w:t>～</w:t>
            </w:r>
            <w:r>
              <w:rPr>
                <w:rStyle w:val="37"/>
                <w:rFonts w:hint="eastAsia" w:ascii="宋体" w:hAnsi="宋体" w:cs="仿宋_GB2312"/>
                <w:color w:val="000000"/>
                <w:sz w:val="18"/>
                <w:szCs w:val="18"/>
              </w:rPr>
              <w:t>15ml</w:t>
            </w:r>
            <w:r>
              <w:rPr>
                <w:rFonts w:hint="eastAsia" w:ascii="宋体" w:hAnsi="宋体" w:cs="仿宋_GB2312"/>
                <w:color w:val="000000"/>
                <w:kern w:val="36"/>
                <w:sz w:val="18"/>
                <w:szCs w:val="18"/>
              </w:rPr>
              <w:t>/亩</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46F90CFB">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喷雾</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25E97CFC">
            <w:pPr>
              <w:widowControl/>
              <w:adjustRightInd w:val="0"/>
              <w:snapToGrid w:val="0"/>
              <w:jc w:val="center"/>
              <w:outlineLvl w:val="0"/>
              <w:rPr>
                <w:rFonts w:ascii="宋体" w:hAnsi="宋体" w:cs="仿宋_GB2312"/>
                <w:color w:val="000000"/>
                <w:kern w:val="36"/>
                <w:sz w:val="18"/>
                <w:szCs w:val="18"/>
              </w:rPr>
            </w:pPr>
            <w:r>
              <w:rPr>
                <w:rFonts w:ascii="宋体" w:hAnsi="宋体" w:cs="仿宋_GB2312"/>
                <w:color w:val="000000"/>
                <w:kern w:val="36"/>
                <w:sz w:val="18"/>
                <w:szCs w:val="18"/>
              </w:rPr>
              <w:t>35</w:t>
            </w:r>
          </w:p>
        </w:tc>
      </w:tr>
      <w:tr w14:paraId="6C8D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214" w:type="dxa"/>
            <w:tcBorders>
              <w:top w:val="single" w:color="auto" w:sz="4" w:space="0"/>
              <w:left w:val="single" w:color="auto" w:sz="4" w:space="0"/>
              <w:bottom w:val="single" w:color="auto" w:sz="4" w:space="0"/>
              <w:right w:val="single" w:color="auto" w:sz="4" w:space="0"/>
            </w:tcBorders>
            <w:noWrap w:val="0"/>
            <w:vAlign w:val="center"/>
          </w:tcPr>
          <w:p w14:paraId="080E793F">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黑条矮缩病</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07D0F7E">
            <w:pPr>
              <w:widowControl/>
              <w:adjustRightInd w:val="0"/>
              <w:snapToGrid w:val="0"/>
              <w:outlineLvl w:val="0"/>
              <w:rPr>
                <w:rFonts w:ascii="宋体" w:hAnsi="宋体"/>
                <w:color w:val="000000"/>
                <w:kern w:val="36"/>
                <w:sz w:val="18"/>
                <w:szCs w:val="18"/>
              </w:rPr>
            </w:pPr>
            <w:r>
              <w:rPr>
                <w:rFonts w:hint="eastAsia" w:ascii="宋体" w:hAnsi="宋体"/>
                <w:color w:val="000000"/>
                <w:kern w:val="36"/>
                <w:sz w:val="18"/>
                <w:szCs w:val="18"/>
              </w:rPr>
              <w:t>发病前或初期</w:t>
            </w:r>
          </w:p>
        </w:tc>
        <w:tc>
          <w:tcPr>
            <w:tcW w:w="2481" w:type="dxa"/>
            <w:tcBorders>
              <w:top w:val="single" w:color="auto" w:sz="4" w:space="0"/>
              <w:left w:val="single" w:color="auto" w:sz="4" w:space="0"/>
              <w:bottom w:val="single" w:color="auto" w:sz="4" w:space="0"/>
              <w:right w:val="single" w:color="auto" w:sz="4" w:space="0"/>
            </w:tcBorders>
            <w:noWrap w:val="0"/>
            <w:vAlign w:val="center"/>
          </w:tcPr>
          <w:tbl>
            <w:tblPr>
              <w:tblStyle w:val="9"/>
              <w:tblW w:w="2026" w:type="dxa"/>
              <w:tblInd w:w="0" w:type="dxa"/>
              <w:tblLayout w:type="fixed"/>
              <w:tblCellMar>
                <w:top w:w="15" w:type="dxa"/>
                <w:left w:w="15" w:type="dxa"/>
                <w:bottom w:w="15" w:type="dxa"/>
                <w:right w:w="15" w:type="dxa"/>
              </w:tblCellMar>
            </w:tblPr>
            <w:tblGrid>
              <w:gridCol w:w="2026"/>
            </w:tblGrid>
            <w:tr w14:paraId="38517B36">
              <w:tblPrEx>
                <w:tblCellMar>
                  <w:top w:w="15" w:type="dxa"/>
                  <w:left w:w="15" w:type="dxa"/>
                  <w:bottom w:w="15" w:type="dxa"/>
                  <w:right w:w="15" w:type="dxa"/>
                </w:tblCellMar>
              </w:tblPrEx>
              <w:trPr>
                <w:trHeight w:val="460" w:hRule="atLeast"/>
              </w:trPr>
              <w:tc>
                <w:tcPr>
                  <w:tcW w:w="2026" w:type="dxa"/>
                  <w:tcBorders>
                    <w:top w:val="nil"/>
                    <w:left w:val="nil"/>
                  </w:tcBorders>
                  <w:noWrap w:val="0"/>
                  <w:vAlign w:val="center"/>
                </w:tcPr>
                <w:p w14:paraId="75494169">
                  <w:pPr>
                    <w:widowControl/>
                    <w:adjustRightInd w:val="0"/>
                    <w:snapToGrid w:val="0"/>
                    <w:jc w:val="center"/>
                    <w:outlineLvl w:val="0"/>
                    <w:rPr>
                      <w:rFonts w:ascii="宋体" w:hAnsi="宋体"/>
                      <w:color w:val="000000"/>
                      <w:kern w:val="36"/>
                      <w:sz w:val="18"/>
                      <w:szCs w:val="18"/>
                    </w:rPr>
                  </w:pPr>
                  <w:r>
                    <w:rPr>
                      <w:rFonts w:ascii="宋体" w:hAnsi="宋体" w:cs="仿宋_GB2312"/>
                      <w:color w:val="000000"/>
                      <w:kern w:val="36"/>
                      <w:sz w:val="18"/>
                      <w:szCs w:val="18"/>
                    </w:rPr>
                    <w:t>2</w:t>
                  </w:r>
                  <w:r>
                    <w:rPr>
                      <w:rFonts w:hint="eastAsia" w:ascii="宋体" w:hAnsi="宋体" w:eastAsia="宋体" w:cs="仿宋_GB2312"/>
                      <w:color w:val="000000"/>
                      <w:kern w:val="36"/>
                      <w:sz w:val="18"/>
                      <w:szCs w:val="18"/>
                      <w:lang w:eastAsia="zh-CN"/>
                    </w:rPr>
                    <w:t>%</w:t>
                  </w:r>
                  <w:r>
                    <w:rPr>
                      <w:rFonts w:hint="eastAsia" w:ascii="宋体" w:hAnsi="宋体" w:cs="仿宋_GB2312"/>
                      <w:color w:val="000000"/>
                      <w:kern w:val="36"/>
                      <w:sz w:val="18"/>
                      <w:szCs w:val="18"/>
                    </w:rPr>
                    <w:t>香菇多糖水剂</w:t>
                  </w:r>
                </w:p>
              </w:tc>
            </w:tr>
          </w:tbl>
          <w:p w14:paraId="7BEE6EBB">
            <w:pPr>
              <w:widowControl/>
              <w:adjustRightInd w:val="0"/>
              <w:snapToGrid w:val="0"/>
              <w:jc w:val="center"/>
              <w:outlineLvl w:val="0"/>
              <w:rPr>
                <w:rFonts w:ascii="宋体" w:hAnsi="宋体"/>
                <w:color w:val="000000"/>
                <w:kern w:val="36"/>
                <w:sz w:val="18"/>
                <w:szCs w:val="18"/>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14:paraId="0FB05C2A">
            <w:pPr>
              <w:widowControl/>
              <w:adjustRightInd w:val="0"/>
              <w:snapToGrid w:val="0"/>
              <w:jc w:val="center"/>
              <w:outlineLvl w:val="0"/>
              <w:rPr>
                <w:rFonts w:ascii="宋体" w:hAnsi="宋体"/>
                <w:color w:val="000000"/>
                <w:kern w:val="36"/>
                <w:sz w:val="18"/>
                <w:szCs w:val="18"/>
              </w:rPr>
            </w:pPr>
            <w:r>
              <w:rPr>
                <w:rStyle w:val="37"/>
                <w:rFonts w:ascii="宋体" w:hAnsi="宋体" w:cs="仿宋_GB2312"/>
                <w:color w:val="000000"/>
                <w:sz w:val="18"/>
                <w:szCs w:val="18"/>
              </w:rPr>
              <w:t>100</w:t>
            </w:r>
            <w:r>
              <w:rPr>
                <w:rStyle w:val="37"/>
                <w:rFonts w:hint="eastAsia" w:ascii="宋体" w:hAnsi="宋体" w:cs="仿宋_GB2312"/>
                <w:color w:val="000000"/>
                <w:sz w:val="18"/>
                <w:szCs w:val="18"/>
              </w:rPr>
              <w:t>ml</w:t>
            </w:r>
            <w:r>
              <w:rPr>
                <w:rStyle w:val="37"/>
                <w:rFonts w:ascii="宋体" w:hAnsi="宋体" w:cs="仿宋_GB2312"/>
                <w:color w:val="000000"/>
                <w:sz w:val="18"/>
                <w:szCs w:val="18"/>
              </w:rPr>
              <w:t>～120</w:t>
            </w:r>
            <w:r>
              <w:rPr>
                <w:rStyle w:val="37"/>
                <w:rFonts w:hint="eastAsia" w:ascii="宋体" w:hAnsi="宋体" w:cs="仿宋_GB2312"/>
                <w:color w:val="000000"/>
                <w:sz w:val="18"/>
                <w:szCs w:val="18"/>
              </w:rPr>
              <w:t>ml</w:t>
            </w:r>
            <w:r>
              <w:rPr>
                <w:rFonts w:hint="eastAsia" w:ascii="宋体" w:hAnsi="宋体" w:cs="仿宋_GB2312"/>
                <w:color w:val="000000"/>
                <w:kern w:val="36"/>
                <w:sz w:val="18"/>
                <w:szCs w:val="18"/>
              </w:rPr>
              <w:t>/亩</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69D6257B">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喷雾</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6BB95652">
            <w:pPr>
              <w:widowControl/>
              <w:adjustRightInd w:val="0"/>
              <w:snapToGrid w:val="0"/>
              <w:jc w:val="center"/>
              <w:outlineLvl w:val="0"/>
              <w:rPr>
                <w:rStyle w:val="37"/>
                <w:rFonts w:ascii="宋体" w:hAnsi="宋体" w:cs="仿宋_GB2312"/>
                <w:color w:val="000000"/>
                <w:sz w:val="18"/>
                <w:szCs w:val="18"/>
              </w:rPr>
            </w:pPr>
            <w:r>
              <w:rPr>
                <w:rStyle w:val="37"/>
                <w:rFonts w:hint="eastAsia" w:ascii="宋体" w:hAnsi="宋体" w:cs="仿宋_GB2312"/>
                <w:color w:val="000000"/>
                <w:sz w:val="18"/>
                <w:szCs w:val="18"/>
              </w:rPr>
              <w:t>7</w:t>
            </w:r>
            <w:r>
              <w:rPr>
                <w:rStyle w:val="37"/>
                <w:rFonts w:ascii="宋体" w:hAnsi="宋体" w:cs="仿宋_GB2312"/>
                <w:color w:val="000000"/>
                <w:sz w:val="18"/>
                <w:szCs w:val="18"/>
              </w:rPr>
              <w:t>～10</w:t>
            </w:r>
          </w:p>
        </w:tc>
      </w:tr>
      <w:tr w14:paraId="5400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14" w:type="dxa"/>
            <w:vMerge w:val="restart"/>
            <w:tcBorders>
              <w:top w:val="single" w:color="auto" w:sz="4" w:space="0"/>
              <w:left w:val="single" w:color="auto" w:sz="4" w:space="0"/>
              <w:bottom w:val="single" w:color="auto" w:sz="4" w:space="0"/>
              <w:right w:val="single" w:color="auto" w:sz="4" w:space="0"/>
            </w:tcBorders>
            <w:noWrap w:val="0"/>
            <w:vAlign w:val="center"/>
          </w:tcPr>
          <w:p w14:paraId="6C7CA394">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稻飞虱</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3D8192E">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发生初期</w:t>
            </w:r>
          </w:p>
        </w:tc>
        <w:tc>
          <w:tcPr>
            <w:tcW w:w="2481" w:type="dxa"/>
            <w:tcBorders>
              <w:top w:val="single" w:color="auto" w:sz="4" w:space="0"/>
              <w:left w:val="single" w:color="auto" w:sz="4" w:space="0"/>
              <w:bottom w:val="single" w:color="auto" w:sz="4" w:space="0"/>
              <w:right w:val="single" w:color="auto" w:sz="4" w:space="0"/>
            </w:tcBorders>
            <w:noWrap w:val="0"/>
            <w:vAlign w:val="center"/>
          </w:tcPr>
          <w:p w14:paraId="22315CBB">
            <w:pPr>
              <w:widowControl/>
              <w:adjustRightInd w:val="0"/>
              <w:snapToGrid w:val="0"/>
              <w:jc w:val="center"/>
              <w:outlineLvl w:val="0"/>
              <w:rPr>
                <w:rFonts w:ascii="宋体" w:hAnsi="宋体"/>
                <w:color w:val="000000"/>
                <w:kern w:val="36"/>
                <w:sz w:val="18"/>
                <w:szCs w:val="18"/>
              </w:rPr>
            </w:pPr>
            <w:r>
              <w:rPr>
                <w:rFonts w:ascii="宋体" w:hAnsi="宋体" w:cs="仿宋_GB2312"/>
                <w:color w:val="000000"/>
                <w:kern w:val="36"/>
                <w:sz w:val="18"/>
                <w:szCs w:val="18"/>
              </w:rPr>
              <w:t>30</w:t>
            </w:r>
            <w:r>
              <w:rPr>
                <w:rFonts w:hint="eastAsia" w:ascii="宋体" w:hAnsi="宋体" w:eastAsia="宋体" w:cs="仿宋_GB2312"/>
                <w:color w:val="000000"/>
                <w:kern w:val="36"/>
                <w:sz w:val="18"/>
                <w:szCs w:val="18"/>
                <w:lang w:eastAsia="zh-CN"/>
              </w:rPr>
              <w:t>%</w:t>
            </w:r>
            <w:r>
              <w:rPr>
                <w:rFonts w:hint="eastAsia" w:ascii="宋体" w:hAnsi="宋体" w:cs="仿宋_GB2312"/>
                <w:color w:val="000000"/>
                <w:kern w:val="36"/>
                <w:sz w:val="18"/>
                <w:szCs w:val="18"/>
              </w:rPr>
              <w:t>吡虫啉微乳剂</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8B7AA9F">
            <w:pPr>
              <w:widowControl/>
              <w:adjustRightInd w:val="0"/>
              <w:snapToGrid w:val="0"/>
              <w:jc w:val="center"/>
              <w:outlineLvl w:val="0"/>
              <w:rPr>
                <w:rFonts w:ascii="宋体" w:hAnsi="宋体"/>
                <w:color w:val="000000"/>
                <w:kern w:val="36"/>
                <w:sz w:val="18"/>
                <w:szCs w:val="18"/>
              </w:rPr>
            </w:pPr>
            <w:r>
              <w:rPr>
                <w:rFonts w:ascii="宋体" w:hAnsi="宋体" w:cs="仿宋_GB2312"/>
                <w:color w:val="000000"/>
                <w:kern w:val="36"/>
                <w:sz w:val="18"/>
                <w:szCs w:val="18"/>
              </w:rPr>
              <w:t>4</w:t>
            </w:r>
            <w:r>
              <w:rPr>
                <w:rFonts w:hint="eastAsia" w:ascii="宋体" w:hAnsi="宋体" w:cs="仿宋_GB2312"/>
                <w:color w:val="000000"/>
                <w:kern w:val="36"/>
                <w:sz w:val="18"/>
                <w:szCs w:val="18"/>
              </w:rPr>
              <w:t>ml</w:t>
            </w:r>
            <w:r>
              <w:rPr>
                <w:rFonts w:ascii="宋体" w:hAnsi="宋体" w:cs="仿宋_GB2312"/>
                <w:color w:val="000000"/>
                <w:kern w:val="36"/>
                <w:sz w:val="18"/>
                <w:szCs w:val="18"/>
              </w:rPr>
              <w:t>～5</w:t>
            </w:r>
            <w:r>
              <w:rPr>
                <w:rFonts w:hint="eastAsia" w:ascii="宋体" w:hAnsi="宋体" w:cs="仿宋_GB2312"/>
                <w:color w:val="000000"/>
                <w:kern w:val="36"/>
                <w:sz w:val="18"/>
                <w:szCs w:val="18"/>
              </w:rPr>
              <w:t>ml/亩</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49BD4EC1">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喷雾</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7339BDA6">
            <w:pPr>
              <w:widowControl/>
              <w:adjustRightInd w:val="0"/>
              <w:snapToGrid w:val="0"/>
              <w:jc w:val="center"/>
              <w:outlineLvl w:val="0"/>
              <w:rPr>
                <w:rFonts w:ascii="宋体" w:hAnsi="宋体"/>
                <w:color w:val="000000"/>
                <w:kern w:val="36"/>
                <w:sz w:val="18"/>
                <w:szCs w:val="18"/>
              </w:rPr>
            </w:pPr>
            <w:r>
              <w:rPr>
                <w:rFonts w:ascii="宋体" w:hAnsi="宋体" w:cs="仿宋_GB2312"/>
                <w:color w:val="000000"/>
                <w:kern w:val="36"/>
                <w:sz w:val="18"/>
                <w:szCs w:val="18"/>
              </w:rPr>
              <w:t>14</w:t>
            </w:r>
          </w:p>
        </w:tc>
      </w:tr>
      <w:tr w14:paraId="4C50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4" w:type="dxa"/>
            <w:vMerge w:val="continue"/>
            <w:tcBorders>
              <w:top w:val="single" w:color="auto" w:sz="4" w:space="0"/>
              <w:left w:val="single" w:color="auto" w:sz="4" w:space="0"/>
              <w:bottom w:val="single" w:color="auto" w:sz="4" w:space="0"/>
              <w:right w:val="single" w:color="auto" w:sz="4" w:space="0"/>
            </w:tcBorders>
            <w:noWrap w:val="0"/>
            <w:vAlign w:val="center"/>
          </w:tcPr>
          <w:p w14:paraId="7074799C">
            <w:pPr>
              <w:widowControl/>
              <w:adjustRightInd w:val="0"/>
              <w:snapToGrid w:val="0"/>
              <w:jc w:val="center"/>
              <w:outlineLvl w:val="0"/>
              <w:rPr>
                <w:rFonts w:ascii="宋体" w:hAnsi="宋体"/>
                <w:color w:val="000000"/>
                <w:kern w:val="36"/>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B1E9532">
            <w:pPr>
              <w:widowControl/>
              <w:adjustRightInd w:val="0"/>
              <w:snapToGrid w:val="0"/>
              <w:jc w:val="center"/>
              <w:outlineLvl w:val="0"/>
              <w:rPr>
                <w:rFonts w:ascii="宋体" w:hAnsi="宋体"/>
                <w:color w:val="000000"/>
                <w:kern w:val="36"/>
                <w:sz w:val="18"/>
                <w:szCs w:val="18"/>
              </w:rPr>
            </w:pPr>
            <w:r>
              <w:rPr>
                <w:rFonts w:hint="eastAsia" w:ascii="宋体" w:hAnsi="宋体"/>
                <w:color w:val="000000"/>
                <w:kern w:val="36"/>
                <w:sz w:val="18"/>
                <w:szCs w:val="18"/>
              </w:rPr>
              <w:t>低龄若虫盛发期</w:t>
            </w:r>
          </w:p>
        </w:tc>
        <w:tc>
          <w:tcPr>
            <w:tcW w:w="2481" w:type="dxa"/>
            <w:tcBorders>
              <w:top w:val="single" w:color="auto" w:sz="4" w:space="0"/>
              <w:left w:val="single" w:color="auto" w:sz="4" w:space="0"/>
              <w:bottom w:val="single" w:color="auto" w:sz="4" w:space="0"/>
              <w:right w:val="single" w:color="auto" w:sz="4" w:space="0"/>
            </w:tcBorders>
            <w:noWrap w:val="0"/>
            <w:vAlign w:val="center"/>
          </w:tcPr>
          <w:tbl>
            <w:tblPr>
              <w:tblStyle w:val="9"/>
              <w:tblW w:w="2026" w:type="dxa"/>
              <w:tblInd w:w="0" w:type="dxa"/>
              <w:tblLayout w:type="fixed"/>
              <w:tblCellMar>
                <w:top w:w="15" w:type="dxa"/>
                <w:left w:w="15" w:type="dxa"/>
                <w:bottom w:w="15" w:type="dxa"/>
                <w:right w:w="15" w:type="dxa"/>
              </w:tblCellMar>
            </w:tblPr>
            <w:tblGrid>
              <w:gridCol w:w="2026"/>
            </w:tblGrid>
            <w:tr w14:paraId="0CDE126D">
              <w:tblPrEx>
                <w:tblCellMar>
                  <w:top w:w="15" w:type="dxa"/>
                  <w:left w:w="15" w:type="dxa"/>
                  <w:bottom w:w="15" w:type="dxa"/>
                  <w:right w:w="15" w:type="dxa"/>
                </w:tblCellMar>
              </w:tblPrEx>
              <w:trPr>
                <w:trHeight w:val="431" w:hRule="atLeast"/>
              </w:trPr>
              <w:tc>
                <w:tcPr>
                  <w:tcW w:w="2026" w:type="dxa"/>
                  <w:tcBorders>
                    <w:top w:val="nil"/>
                    <w:left w:val="nil"/>
                  </w:tcBorders>
                  <w:noWrap w:val="0"/>
                  <w:vAlign w:val="center"/>
                </w:tcPr>
                <w:p w14:paraId="3AFDBFEF">
                  <w:pPr>
                    <w:widowControl/>
                    <w:adjustRightInd w:val="0"/>
                    <w:snapToGrid w:val="0"/>
                    <w:jc w:val="center"/>
                    <w:outlineLvl w:val="0"/>
                    <w:rPr>
                      <w:rFonts w:ascii="宋体" w:hAnsi="宋体"/>
                      <w:color w:val="000000"/>
                      <w:kern w:val="36"/>
                      <w:sz w:val="18"/>
                      <w:szCs w:val="18"/>
                    </w:rPr>
                  </w:pPr>
                  <w:r>
                    <w:rPr>
                      <w:rFonts w:ascii="宋体" w:hAnsi="宋体" w:cs="仿宋_GB2312"/>
                      <w:color w:val="000000"/>
                      <w:kern w:val="36"/>
                      <w:sz w:val="18"/>
                      <w:szCs w:val="18"/>
                    </w:rPr>
                    <w:t>25</w:t>
                  </w:r>
                  <w:r>
                    <w:rPr>
                      <w:rFonts w:hint="eastAsia" w:ascii="宋体" w:hAnsi="宋体" w:eastAsia="宋体" w:cs="仿宋_GB2312"/>
                      <w:color w:val="000000"/>
                      <w:kern w:val="36"/>
                      <w:sz w:val="18"/>
                      <w:szCs w:val="18"/>
                      <w:lang w:eastAsia="zh-CN"/>
                    </w:rPr>
                    <w:t>%</w:t>
                  </w:r>
                  <w:r>
                    <w:rPr>
                      <w:rFonts w:hint="eastAsia" w:ascii="宋体" w:hAnsi="宋体" w:cs="仿宋_GB2312"/>
                      <w:color w:val="000000"/>
                      <w:kern w:val="36"/>
                      <w:sz w:val="18"/>
                      <w:szCs w:val="18"/>
                    </w:rPr>
                    <w:t>噻嗪酮可湿性粉剂</w:t>
                  </w:r>
                </w:p>
              </w:tc>
            </w:tr>
          </w:tbl>
          <w:p w14:paraId="04EC8BF4">
            <w:pPr>
              <w:widowControl/>
              <w:adjustRightInd w:val="0"/>
              <w:snapToGrid w:val="0"/>
              <w:jc w:val="center"/>
              <w:outlineLvl w:val="0"/>
              <w:rPr>
                <w:rFonts w:ascii="宋体" w:hAnsi="宋体"/>
                <w:color w:val="000000"/>
                <w:kern w:val="36"/>
                <w:sz w:val="18"/>
                <w:szCs w:val="18"/>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14:paraId="3375333D">
            <w:pPr>
              <w:widowControl/>
              <w:adjustRightInd w:val="0"/>
              <w:snapToGrid w:val="0"/>
              <w:jc w:val="center"/>
              <w:outlineLvl w:val="0"/>
              <w:rPr>
                <w:rFonts w:ascii="宋体" w:hAnsi="宋体"/>
                <w:color w:val="000000"/>
                <w:kern w:val="36"/>
                <w:sz w:val="18"/>
                <w:szCs w:val="18"/>
              </w:rPr>
            </w:pPr>
            <w:r>
              <w:rPr>
                <w:rStyle w:val="37"/>
                <w:rFonts w:ascii="宋体" w:hAnsi="宋体" w:cs="仿宋_GB2312"/>
                <w:color w:val="000000"/>
                <w:sz w:val="18"/>
                <w:szCs w:val="18"/>
              </w:rPr>
              <w:t>20</w:t>
            </w:r>
            <w:r>
              <w:rPr>
                <w:rStyle w:val="37"/>
                <w:rFonts w:hint="eastAsia" w:ascii="宋体" w:hAnsi="宋体" w:cs="仿宋_GB2312"/>
                <w:color w:val="000000"/>
                <w:sz w:val="18"/>
                <w:szCs w:val="18"/>
              </w:rPr>
              <w:t>g</w:t>
            </w:r>
            <w:r>
              <w:rPr>
                <w:rStyle w:val="37"/>
                <w:rFonts w:ascii="宋体" w:hAnsi="宋体" w:cs="仿宋_GB2312"/>
                <w:color w:val="000000"/>
                <w:sz w:val="18"/>
                <w:szCs w:val="18"/>
              </w:rPr>
              <w:t>～30</w:t>
            </w:r>
            <w:r>
              <w:rPr>
                <w:rStyle w:val="37"/>
                <w:rFonts w:hint="eastAsia" w:ascii="宋体" w:hAnsi="宋体" w:cs="仿宋_GB2312"/>
                <w:color w:val="000000"/>
                <w:sz w:val="18"/>
                <w:szCs w:val="18"/>
              </w:rPr>
              <w:t>g</w:t>
            </w:r>
            <w:r>
              <w:rPr>
                <w:rFonts w:hint="eastAsia" w:ascii="宋体" w:hAnsi="宋体" w:cs="仿宋_GB2312"/>
                <w:color w:val="000000"/>
                <w:kern w:val="36"/>
                <w:sz w:val="18"/>
                <w:szCs w:val="18"/>
              </w:rPr>
              <w:t>/亩</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54CE8764">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喷雾</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399FCAC0">
            <w:pPr>
              <w:widowControl/>
              <w:adjustRightInd w:val="0"/>
              <w:snapToGrid w:val="0"/>
              <w:jc w:val="center"/>
              <w:outlineLvl w:val="0"/>
              <w:rPr>
                <w:rFonts w:ascii="宋体" w:hAnsi="宋体" w:cs="仿宋_GB2312"/>
                <w:color w:val="000000"/>
                <w:kern w:val="36"/>
                <w:sz w:val="18"/>
                <w:szCs w:val="18"/>
              </w:rPr>
            </w:pPr>
            <w:r>
              <w:rPr>
                <w:rFonts w:ascii="宋体" w:hAnsi="宋体" w:cs="仿宋_GB2312"/>
                <w:color w:val="000000"/>
                <w:kern w:val="36"/>
                <w:sz w:val="18"/>
                <w:szCs w:val="18"/>
              </w:rPr>
              <w:t>14</w:t>
            </w:r>
          </w:p>
        </w:tc>
      </w:tr>
      <w:tr w14:paraId="5F22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14" w:type="dxa"/>
            <w:vMerge w:val="restart"/>
            <w:tcBorders>
              <w:top w:val="single" w:color="auto" w:sz="4" w:space="0"/>
              <w:left w:val="single" w:color="auto" w:sz="4" w:space="0"/>
              <w:bottom w:val="single" w:color="auto" w:sz="4" w:space="0"/>
              <w:right w:val="single" w:color="auto" w:sz="4" w:space="0"/>
            </w:tcBorders>
            <w:noWrap w:val="0"/>
            <w:vAlign w:val="center"/>
          </w:tcPr>
          <w:p w14:paraId="22294AD2">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稻纵卷叶螟</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14:paraId="43C67130">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卵孵化盛期</w:t>
            </w:r>
          </w:p>
        </w:tc>
        <w:tc>
          <w:tcPr>
            <w:tcW w:w="2481" w:type="dxa"/>
            <w:tcBorders>
              <w:top w:val="single" w:color="auto" w:sz="4" w:space="0"/>
              <w:left w:val="single" w:color="auto" w:sz="4" w:space="0"/>
              <w:bottom w:val="single" w:color="auto" w:sz="4" w:space="0"/>
              <w:right w:val="single" w:color="auto" w:sz="4" w:space="0"/>
            </w:tcBorders>
            <w:noWrap w:val="0"/>
            <w:vAlign w:val="center"/>
          </w:tcPr>
          <w:p w14:paraId="24234E01">
            <w:pPr>
              <w:widowControl/>
              <w:adjustRightInd w:val="0"/>
              <w:snapToGrid w:val="0"/>
              <w:jc w:val="center"/>
              <w:outlineLvl w:val="0"/>
              <w:rPr>
                <w:rFonts w:ascii="宋体" w:hAnsi="宋体" w:cs="仿宋_GB2312"/>
                <w:color w:val="000000"/>
                <w:kern w:val="36"/>
                <w:sz w:val="18"/>
                <w:szCs w:val="18"/>
              </w:rPr>
            </w:pPr>
            <w:r>
              <w:rPr>
                <w:rFonts w:hint="eastAsia" w:ascii="宋体" w:hAnsi="宋体" w:cs="仿宋_GB2312"/>
                <w:color w:val="000000"/>
                <w:kern w:val="36"/>
                <w:sz w:val="18"/>
                <w:szCs w:val="18"/>
              </w:rPr>
              <w:t>苏云金杆菌可湿性粉剂（</w:t>
            </w:r>
            <w:r>
              <w:rPr>
                <w:rFonts w:ascii="宋体" w:hAnsi="宋体" w:cs="仿宋_GB2312"/>
                <w:color w:val="000000"/>
                <w:kern w:val="36"/>
                <w:sz w:val="18"/>
                <w:szCs w:val="18"/>
              </w:rPr>
              <w:t>16000IU/</w:t>
            </w:r>
            <w:r>
              <w:rPr>
                <w:rFonts w:hint="eastAsia" w:ascii="宋体" w:hAnsi="宋体" w:cs="仿宋_GB2312"/>
                <w:color w:val="000000"/>
                <w:kern w:val="36"/>
                <w:sz w:val="18"/>
                <w:szCs w:val="18"/>
              </w:rPr>
              <w:t>毫克）</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4FC44BDF">
            <w:pPr>
              <w:widowControl/>
              <w:adjustRightInd w:val="0"/>
              <w:snapToGrid w:val="0"/>
              <w:jc w:val="center"/>
              <w:outlineLvl w:val="0"/>
              <w:rPr>
                <w:rFonts w:ascii="宋体" w:hAnsi="宋体" w:cs="仿宋_GB2312"/>
                <w:color w:val="000000"/>
                <w:kern w:val="36"/>
                <w:sz w:val="18"/>
                <w:szCs w:val="18"/>
              </w:rPr>
            </w:pPr>
            <w:r>
              <w:rPr>
                <w:rStyle w:val="37"/>
                <w:rFonts w:ascii="宋体" w:hAnsi="宋体" w:cs="仿宋_GB2312"/>
                <w:color w:val="000000"/>
                <w:sz w:val="18"/>
                <w:szCs w:val="18"/>
              </w:rPr>
              <w:t>100</w:t>
            </w:r>
            <w:r>
              <w:rPr>
                <w:rStyle w:val="37"/>
                <w:rFonts w:hint="eastAsia" w:ascii="宋体" w:hAnsi="宋体" w:cs="仿宋_GB2312"/>
                <w:color w:val="000000"/>
                <w:sz w:val="18"/>
                <w:szCs w:val="18"/>
              </w:rPr>
              <w:t>g</w:t>
            </w:r>
            <w:r>
              <w:rPr>
                <w:rStyle w:val="37"/>
                <w:rFonts w:ascii="宋体" w:hAnsi="宋体" w:cs="仿宋_GB2312"/>
                <w:color w:val="000000"/>
                <w:sz w:val="18"/>
                <w:szCs w:val="18"/>
              </w:rPr>
              <w:t>～150</w:t>
            </w:r>
            <w:r>
              <w:rPr>
                <w:rStyle w:val="37"/>
                <w:rFonts w:hint="eastAsia" w:ascii="宋体" w:hAnsi="宋体" w:cs="仿宋_GB2312"/>
                <w:color w:val="000000"/>
                <w:sz w:val="18"/>
                <w:szCs w:val="18"/>
              </w:rPr>
              <w:t>g</w:t>
            </w:r>
            <w:r>
              <w:rPr>
                <w:rFonts w:hint="eastAsia" w:ascii="宋体" w:hAnsi="宋体" w:cs="仿宋_GB2312"/>
                <w:color w:val="000000"/>
                <w:kern w:val="36"/>
                <w:sz w:val="18"/>
                <w:szCs w:val="18"/>
              </w:rPr>
              <w:t>/亩</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670403F4">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喷雾</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28BDFEC4">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未规定</w:t>
            </w:r>
          </w:p>
        </w:tc>
      </w:tr>
      <w:tr w14:paraId="348A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14" w:type="dxa"/>
            <w:vMerge w:val="continue"/>
            <w:tcBorders>
              <w:top w:val="single" w:color="auto" w:sz="4" w:space="0"/>
              <w:left w:val="single" w:color="auto" w:sz="4" w:space="0"/>
              <w:bottom w:val="single" w:color="auto" w:sz="4" w:space="0"/>
              <w:right w:val="single" w:color="auto" w:sz="4" w:space="0"/>
            </w:tcBorders>
            <w:noWrap w:val="0"/>
            <w:vAlign w:val="center"/>
          </w:tcPr>
          <w:p w14:paraId="06F5600B">
            <w:pPr>
              <w:widowControl/>
              <w:adjustRightInd w:val="0"/>
              <w:snapToGrid w:val="0"/>
              <w:jc w:val="center"/>
              <w:outlineLvl w:val="0"/>
              <w:rPr>
                <w:rFonts w:ascii="宋体" w:hAnsi="宋体"/>
                <w:color w:val="000000"/>
                <w:kern w:val="36"/>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14:paraId="0878B467">
            <w:pPr>
              <w:widowControl/>
              <w:adjustRightInd w:val="0"/>
              <w:snapToGrid w:val="0"/>
              <w:jc w:val="center"/>
              <w:outlineLvl w:val="0"/>
              <w:rPr>
                <w:rFonts w:ascii="宋体" w:hAnsi="宋体"/>
                <w:color w:val="000000"/>
                <w:kern w:val="36"/>
                <w:sz w:val="18"/>
                <w:szCs w:val="18"/>
              </w:rPr>
            </w:pPr>
          </w:p>
        </w:tc>
        <w:tc>
          <w:tcPr>
            <w:tcW w:w="2481" w:type="dxa"/>
            <w:tcBorders>
              <w:top w:val="single" w:color="auto" w:sz="4" w:space="0"/>
              <w:left w:val="single" w:color="auto" w:sz="4" w:space="0"/>
              <w:bottom w:val="single" w:color="auto" w:sz="4" w:space="0"/>
              <w:right w:val="single" w:color="auto" w:sz="4" w:space="0"/>
            </w:tcBorders>
            <w:noWrap w:val="0"/>
            <w:vAlign w:val="center"/>
          </w:tcPr>
          <w:tbl>
            <w:tblPr>
              <w:tblStyle w:val="9"/>
              <w:tblW w:w="2586" w:type="dxa"/>
              <w:tblInd w:w="0" w:type="dxa"/>
              <w:tblLayout w:type="fixed"/>
              <w:tblCellMar>
                <w:top w:w="15" w:type="dxa"/>
                <w:left w:w="15" w:type="dxa"/>
                <w:bottom w:w="15" w:type="dxa"/>
                <w:right w:w="15" w:type="dxa"/>
              </w:tblCellMar>
            </w:tblPr>
            <w:tblGrid>
              <w:gridCol w:w="2586"/>
            </w:tblGrid>
            <w:tr w14:paraId="26B17FFF">
              <w:tblPrEx>
                <w:tblCellMar>
                  <w:top w:w="15" w:type="dxa"/>
                  <w:left w:w="15" w:type="dxa"/>
                  <w:bottom w:w="15" w:type="dxa"/>
                  <w:right w:w="15" w:type="dxa"/>
                </w:tblCellMar>
              </w:tblPrEx>
              <w:trPr>
                <w:trHeight w:val="389" w:hRule="atLeast"/>
              </w:trPr>
              <w:tc>
                <w:tcPr>
                  <w:tcW w:w="2586" w:type="dxa"/>
                  <w:tcBorders>
                    <w:top w:val="nil"/>
                    <w:left w:val="nil"/>
                    <w:bottom w:val="nil"/>
                    <w:right w:val="nil"/>
                  </w:tcBorders>
                  <w:noWrap w:val="0"/>
                  <w:vAlign w:val="center"/>
                </w:tcPr>
                <w:p w14:paraId="3B2D9A96">
                  <w:pPr>
                    <w:widowControl/>
                    <w:adjustRightInd w:val="0"/>
                    <w:snapToGrid w:val="0"/>
                    <w:jc w:val="center"/>
                    <w:outlineLvl w:val="0"/>
                    <w:rPr>
                      <w:rFonts w:ascii="宋体" w:hAnsi="宋体" w:cs="仿宋_GB2312"/>
                      <w:color w:val="000000"/>
                      <w:kern w:val="36"/>
                      <w:sz w:val="18"/>
                      <w:szCs w:val="18"/>
                    </w:rPr>
                  </w:pPr>
                  <w:r>
                    <w:rPr>
                      <w:rFonts w:hint="eastAsia" w:ascii="宋体" w:hAnsi="宋体" w:cs="仿宋_GB2312"/>
                      <w:color w:val="000000"/>
                      <w:kern w:val="36"/>
                      <w:sz w:val="18"/>
                      <w:szCs w:val="18"/>
                    </w:rPr>
                    <w:t>9</w:t>
                  </w:r>
                  <w:r>
                    <w:rPr>
                      <w:rFonts w:hint="eastAsia" w:ascii="宋体" w:hAnsi="宋体" w:eastAsia="宋体" w:cs="仿宋_GB2312"/>
                      <w:color w:val="000000"/>
                      <w:kern w:val="36"/>
                      <w:sz w:val="18"/>
                      <w:szCs w:val="18"/>
                      <w:lang w:eastAsia="zh-CN"/>
                    </w:rPr>
                    <w:t>%</w:t>
                  </w:r>
                  <w:r>
                    <w:rPr>
                      <w:rFonts w:hint="eastAsia" w:ascii="宋体" w:hAnsi="宋体" w:cs="仿宋_GB2312"/>
                      <w:color w:val="000000"/>
                      <w:kern w:val="36"/>
                      <w:sz w:val="18"/>
                      <w:szCs w:val="18"/>
                    </w:rPr>
                    <w:t>甲维·茚虫威悬乳剂</w:t>
                  </w:r>
                </w:p>
              </w:tc>
            </w:tr>
          </w:tbl>
          <w:p w14:paraId="382A0881">
            <w:pPr>
              <w:widowControl/>
              <w:adjustRightInd w:val="0"/>
              <w:snapToGrid w:val="0"/>
              <w:jc w:val="center"/>
              <w:outlineLvl w:val="0"/>
              <w:rPr>
                <w:rFonts w:ascii="宋体" w:hAnsi="宋体" w:cs="仿宋_GB2312"/>
                <w:color w:val="000000"/>
                <w:kern w:val="36"/>
                <w:sz w:val="18"/>
                <w:szCs w:val="18"/>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14:paraId="6D6A95D3">
            <w:pPr>
              <w:widowControl/>
              <w:adjustRightInd w:val="0"/>
              <w:snapToGrid w:val="0"/>
              <w:jc w:val="center"/>
              <w:outlineLvl w:val="0"/>
              <w:rPr>
                <w:rFonts w:ascii="宋体" w:hAnsi="宋体" w:cs="仿宋_GB2312"/>
                <w:color w:val="000000"/>
                <w:kern w:val="36"/>
                <w:sz w:val="18"/>
                <w:szCs w:val="18"/>
              </w:rPr>
            </w:pPr>
            <w:r>
              <w:rPr>
                <w:rFonts w:ascii="宋体" w:hAnsi="宋体" w:cs="仿宋_GB2312"/>
                <w:color w:val="000000"/>
                <w:kern w:val="36"/>
                <w:sz w:val="18"/>
                <w:szCs w:val="18"/>
              </w:rPr>
              <w:t>1</w:t>
            </w:r>
            <w:r>
              <w:rPr>
                <w:rFonts w:hint="eastAsia" w:ascii="宋体" w:hAnsi="宋体" w:cs="仿宋_GB2312"/>
                <w:color w:val="000000"/>
                <w:kern w:val="36"/>
                <w:sz w:val="18"/>
                <w:szCs w:val="18"/>
              </w:rPr>
              <w:t>5ml</w:t>
            </w:r>
            <w:r>
              <w:rPr>
                <w:rFonts w:ascii="宋体" w:hAnsi="宋体" w:cs="仿宋_GB2312"/>
                <w:color w:val="000000"/>
                <w:kern w:val="36"/>
                <w:sz w:val="18"/>
                <w:szCs w:val="18"/>
              </w:rPr>
              <w:t>～20</w:t>
            </w:r>
            <w:r>
              <w:rPr>
                <w:rFonts w:hint="eastAsia" w:ascii="宋体" w:hAnsi="宋体" w:cs="仿宋_GB2312"/>
                <w:color w:val="000000"/>
                <w:kern w:val="36"/>
                <w:sz w:val="18"/>
                <w:szCs w:val="18"/>
              </w:rPr>
              <w:t>ml/亩</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3D01510D">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喷雾</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564E43B3">
            <w:pPr>
              <w:widowControl/>
              <w:adjustRightInd w:val="0"/>
              <w:snapToGrid w:val="0"/>
              <w:jc w:val="center"/>
              <w:outlineLvl w:val="0"/>
              <w:rPr>
                <w:rFonts w:ascii="宋体" w:hAnsi="宋体" w:cs="仿宋_GB2312"/>
                <w:color w:val="000000"/>
                <w:kern w:val="36"/>
                <w:sz w:val="18"/>
                <w:szCs w:val="18"/>
              </w:rPr>
            </w:pPr>
            <w:r>
              <w:rPr>
                <w:rFonts w:hint="eastAsia" w:ascii="宋体" w:hAnsi="宋体" w:cs="仿宋_GB2312"/>
                <w:color w:val="000000"/>
                <w:kern w:val="36"/>
                <w:sz w:val="18"/>
                <w:szCs w:val="18"/>
              </w:rPr>
              <w:t>28</w:t>
            </w:r>
          </w:p>
        </w:tc>
      </w:tr>
      <w:tr w14:paraId="2988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214" w:type="dxa"/>
            <w:tcBorders>
              <w:top w:val="single" w:color="auto" w:sz="4" w:space="0"/>
              <w:left w:val="single" w:color="auto" w:sz="4" w:space="0"/>
              <w:bottom w:val="single" w:color="auto" w:sz="4" w:space="0"/>
              <w:right w:val="single" w:color="auto" w:sz="4" w:space="0"/>
            </w:tcBorders>
            <w:noWrap w:val="0"/>
            <w:vAlign w:val="center"/>
          </w:tcPr>
          <w:p w14:paraId="16167773">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二化螟</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2359FE8">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卵孵化盛期</w:t>
            </w:r>
          </w:p>
        </w:tc>
        <w:tc>
          <w:tcPr>
            <w:tcW w:w="2481" w:type="dxa"/>
            <w:tcBorders>
              <w:top w:val="single" w:color="auto" w:sz="4" w:space="0"/>
              <w:left w:val="single" w:color="auto" w:sz="4" w:space="0"/>
              <w:bottom w:val="single" w:color="auto" w:sz="4" w:space="0"/>
              <w:right w:val="single" w:color="auto" w:sz="4" w:space="0"/>
            </w:tcBorders>
            <w:noWrap w:val="0"/>
            <w:vAlign w:val="center"/>
          </w:tcPr>
          <w:tbl>
            <w:tblPr>
              <w:tblStyle w:val="9"/>
              <w:tblW w:w="2379" w:type="dxa"/>
              <w:tblInd w:w="0" w:type="dxa"/>
              <w:tblLayout w:type="fixed"/>
              <w:tblCellMar>
                <w:top w:w="15" w:type="dxa"/>
                <w:left w:w="15" w:type="dxa"/>
                <w:bottom w:w="15" w:type="dxa"/>
                <w:right w:w="15" w:type="dxa"/>
              </w:tblCellMar>
            </w:tblPr>
            <w:tblGrid>
              <w:gridCol w:w="2379"/>
            </w:tblGrid>
            <w:tr w14:paraId="3A0CF61C">
              <w:tblPrEx>
                <w:tblCellMar>
                  <w:top w:w="15" w:type="dxa"/>
                  <w:left w:w="15" w:type="dxa"/>
                  <w:bottom w:w="15" w:type="dxa"/>
                  <w:right w:w="15" w:type="dxa"/>
                </w:tblCellMar>
              </w:tblPrEx>
              <w:trPr>
                <w:trHeight w:val="522" w:hRule="atLeast"/>
              </w:trPr>
              <w:tc>
                <w:tcPr>
                  <w:tcW w:w="2379" w:type="dxa"/>
                  <w:tcBorders>
                    <w:top w:val="nil"/>
                    <w:left w:val="nil"/>
                    <w:bottom w:val="nil"/>
                    <w:right w:val="nil"/>
                  </w:tcBorders>
                  <w:noWrap w:val="0"/>
                  <w:vAlign w:val="center"/>
                </w:tcPr>
                <w:p w14:paraId="29CD8080">
                  <w:pPr>
                    <w:widowControl/>
                    <w:adjustRightInd w:val="0"/>
                    <w:snapToGrid w:val="0"/>
                    <w:jc w:val="center"/>
                    <w:outlineLvl w:val="0"/>
                    <w:rPr>
                      <w:rFonts w:ascii="宋体" w:hAnsi="宋体" w:cs="仿宋_GB2312"/>
                      <w:color w:val="000000"/>
                      <w:kern w:val="36"/>
                      <w:sz w:val="18"/>
                      <w:szCs w:val="18"/>
                    </w:rPr>
                  </w:pPr>
                  <w:r>
                    <w:rPr>
                      <w:rFonts w:hint="eastAsia" w:ascii="宋体" w:hAnsi="宋体" w:cs="仿宋_GB2312"/>
                      <w:color w:val="000000"/>
                      <w:kern w:val="36"/>
                      <w:sz w:val="18"/>
                      <w:szCs w:val="18"/>
                    </w:rPr>
                    <w:t>9</w:t>
                  </w:r>
                  <w:r>
                    <w:rPr>
                      <w:rFonts w:hint="eastAsia" w:ascii="宋体" w:hAnsi="宋体" w:eastAsia="宋体" w:cs="仿宋_GB2312"/>
                      <w:color w:val="000000"/>
                      <w:kern w:val="36"/>
                      <w:sz w:val="18"/>
                      <w:szCs w:val="18"/>
                      <w:lang w:eastAsia="zh-CN"/>
                    </w:rPr>
                    <w:t>%</w:t>
                  </w:r>
                  <w:r>
                    <w:rPr>
                      <w:rFonts w:hint="eastAsia" w:ascii="宋体" w:hAnsi="宋体" w:cs="仿宋_GB2312"/>
                      <w:color w:val="000000"/>
                      <w:kern w:val="36"/>
                      <w:sz w:val="18"/>
                      <w:szCs w:val="18"/>
                    </w:rPr>
                    <w:t>甲维·茚虫威悬乳剂</w:t>
                  </w:r>
                </w:p>
              </w:tc>
            </w:tr>
          </w:tbl>
          <w:p w14:paraId="1032FF34">
            <w:pPr>
              <w:widowControl/>
              <w:adjustRightInd w:val="0"/>
              <w:snapToGrid w:val="0"/>
              <w:jc w:val="center"/>
              <w:outlineLvl w:val="0"/>
              <w:rPr>
                <w:rFonts w:ascii="宋体" w:hAnsi="宋体" w:cs="仿宋_GB2312"/>
                <w:color w:val="000000"/>
                <w:kern w:val="36"/>
                <w:sz w:val="18"/>
                <w:szCs w:val="18"/>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14:paraId="246ECCF6">
            <w:pPr>
              <w:widowControl/>
              <w:adjustRightInd w:val="0"/>
              <w:snapToGrid w:val="0"/>
              <w:jc w:val="center"/>
              <w:outlineLvl w:val="0"/>
              <w:rPr>
                <w:rFonts w:ascii="宋体" w:hAnsi="宋体" w:cs="仿宋_GB2312"/>
                <w:color w:val="000000"/>
                <w:kern w:val="36"/>
                <w:sz w:val="18"/>
                <w:szCs w:val="18"/>
              </w:rPr>
            </w:pPr>
            <w:r>
              <w:rPr>
                <w:rFonts w:hint="eastAsia" w:ascii="宋体" w:hAnsi="宋体" w:cs="仿宋_GB2312"/>
                <w:color w:val="000000"/>
                <w:kern w:val="36"/>
                <w:sz w:val="18"/>
                <w:szCs w:val="18"/>
              </w:rPr>
              <w:t>20ml</w:t>
            </w:r>
            <w:r>
              <w:rPr>
                <w:rFonts w:ascii="宋体" w:hAnsi="宋体" w:cs="仿宋_GB2312"/>
                <w:color w:val="000000"/>
                <w:kern w:val="36"/>
                <w:sz w:val="18"/>
                <w:szCs w:val="18"/>
              </w:rPr>
              <w:t>～</w:t>
            </w:r>
            <w:r>
              <w:rPr>
                <w:rFonts w:hint="eastAsia" w:ascii="宋体" w:hAnsi="宋体" w:cs="仿宋_GB2312"/>
                <w:color w:val="000000"/>
                <w:kern w:val="36"/>
                <w:sz w:val="18"/>
                <w:szCs w:val="18"/>
              </w:rPr>
              <w:t>25ml/亩</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3BC086AF">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喷雾</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1EBAF121">
            <w:pPr>
              <w:widowControl/>
              <w:adjustRightInd w:val="0"/>
              <w:snapToGrid w:val="0"/>
              <w:jc w:val="center"/>
              <w:outlineLvl w:val="0"/>
              <w:rPr>
                <w:rFonts w:ascii="宋体" w:hAnsi="宋体" w:cs="仿宋_GB2312"/>
                <w:color w:val="000000"/>
                <w:kern w:val="36"/>
                <w:sz w:val="18"/>
                <w:szCs w:val="18"/>
              </w:rPr>
            </w:pPr>
            <w:r>
              <w:rPr>
                <w:rFonts w:hint="eastAsia" w:ascii="宋体" w:hAnsi="宋体" w:cs="仿宋_GB2312"/>
                <w:color w:val="000000"/>
                <w:kern w:val="36"/>
                <w:sz w:val="18"/>
                <w:szCs w:val="18"/>
              </w:rPr>
              <w:t>28</w:t>
            </w:r>
          </w:p>
        </w:tc>
      </w:tr>
      <w:tr w14:paraId="70BE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214" w:type="dxa"/>
            <w:vMerge w:val="restart"/>
            <w:tcBorders>
              <w:top w:val="single" w:color="auto" w:sz="4" w:space="0"/>
              <w:left w:val="single" w:color="auto" w:sz="4" w:space="0"/>
              <w:bottom w:val="single" w:color="auto" w:sz="4" w:space="0"/>
              <w:right w:val="single" w:color="auto" w:sz="4" w:space="0"/>
            </w:tcBorders>
            <w:noWrap w:val="0"/>
            <w:vAlign w:val="center"/>
          </w:tcPr>
          <w:p w14:paraId="54620C29">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三化螟</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14:paraId="4C158A15">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卵孵化盛期、低龄幼虫期或发生高峰期</w:t>
            </w:r>
          </w:p>
        </w:tc>
        <w:tc>
          <w:tcPr>
            <w:tcW w:w="2481" w:type="dxa"/>
            <w:tcBorders>
              <w:top w:val="single" w:color="auto" w:sz="4" w:space="0"/>
              <w:left w:val="single" w:color="auto" w:sz="4" w:space="0"/>
              <w:bottom w:val="single" w:color="auto" w:sz="4" w:space="0"/>
              <w:right w:val="single" w:color="auto" w:sz="4" w:space="0"/>
            </w:tcBorders>
            <w:noWrap w:val="0"/>
            <w:vAlign w:val="center"/>
          </w:tcPr>
          <w:tbl>
            <w:tblPr>
              <w:tblStyle w:val="9"/>
              <w:tblW w:w="2373" w:type="dxa"/>
              <w:tblInd w:w="0" w:type="dxa"/>
              <w:tblLayout w:type="fixed"/>
              <w:tblCellMar>
                <w:top w:w="15" w:type="dxa"/>
                <w:left w:w="15" w:type="dxa"/>
                <w:bottom w:w="15" w:type="dxa"/>
                <w:right w:w="15" w:type="dxa"/>
              </w:tblCellMar>
            </w:tblPr>
            <w:tblGrid>
              <w:gridCol w:w="2373"/>
            </w:tblGrid>
            <w:tr w14:paraId="4D151FF4">
              <w:tblPrEx>
                <w:tblCellMar>
                  <w:top w:w="15" w:type="dxa"/>
                  <w:left w:w="15" w:type="dxa"/>
                  <w:bottom w:w="15" w:type="dxa"/>
                  <w:right w:w="15" w:type="dxa"/>
                </w:tblCellMar>
              </w:tblPrEx>
              <w:trPr>
                <w:trHeight w:val="187" w:hRule="atLeast"/>
              </w:trPr>
              <w:tc>
                <w:tcPr>
                  <w:tcW w:w="2373" w:type="dxa"/>
                  <w:tcBorders>
                    <w:top w:val="nil"/>
                    <w:left w:val="nil"/>
                    <w:bottom w:val="nil"/>
                    <w:right w:val="nil"/>
                  </w:tcBorders>
                  <w:noWrap w:val="0"/>
                  <w:vAlign w:val="center"/>
                </w:tcPr>
                <w:p w14:paraId="447A5B1B">
                  <w:pPr>
                    <w:widowControl/>
                    <w:adjustRightInd w:val="0"/>
                    <w:snapToGrid w:val="0"/>
                    <w:jc w:val="center"/>
                    <w:outlineLvl w:val="0"/>
                    <w:rPr>
                      <w:rFonts w:hint="eastAsia" w:ascii="宋体" w:hAnsi="宋体" w:cs="仿宋_GB2312"/>
                      <w:color w:val="000000"/>
                      <w:kern w:val="36"/>
                      <w:sz w:val="18"/>
                      <w:szCs w:val="18"/>
                    </w:rPr>
                  </w:pPr>
                  <w:r>
                    <w:rPr>
                      <w:rFonts w:hint="eastAsia" w:ascii="宋体" w:hAnsi="宋体" w:cs="仿宋_GB2312"/>
                      <w:color w:val="000000"/>
                      <w:kern w:val="36"/>
                      <w:sz w:val="18"/>
                      <w:szCs w:val="18"/>
                    </w:rPr>
                    <w:t>苏云金杆菌悬浮剂</w:t>
                  </w:r>
                </w:p>
                <w:p w14:paraId="74E423F7">
                  <w:pPr>
                    <w:widowControl/>
                    <w:adjustRightInd w:val="0"/>
                    <w:snapToGrid w:val="0"/>
                    <w:jc w:val="center"/>
                    <w:outlineLvl w:val="0"/>
                    <w:rPr>
                      <w:rFonts w:ascii="宋体" w:hAnsi="宋体" w:cs="仿宋_GB2312"/>
                      <w:color w:val="000000"/>
                      <w:kern w:val="36"/>
                      <w:sz w:val="18"/>
                      <w:szCs w:val="18"/>
                    </w:rPr>
                  </w:pPr>
                  <w:r>
                    <w:rPr>
                      <w:rFonts w:hint="eastAsia" w:ascii="宋体" w:hAnsi="宋体" w:cs="仿宋_GB2312"/>
                      <w:color w:val="000000"/>
                      <w:kern w:val="36"/>
                      <w:sz w:val="18"/>
                      <w:szCs w:val="18"/>
                    </w:rPr>
                    <w:t>（</w:t>
                  </w:r>
                  <w:r>
                    <w:rPr>
                      <w:rFonts w:ascii="宋体" w:hAnsi="宋体" w:cs="仿宋_GB2312"/>
                      <w:color w:val="000000"/>
                      <w:kern w:val="36"/>
                      <w:sz w:val="18"/>
                      <w:szCs w:val="18"/>
                    </w:rPr>
                    <w:t>8000IU/</w:t>
                  </w:r>
                  <w:r>
                    <w:rPr>
                      <w:rFonts w:hint="eastAsia" w:ascii="宋体" w:hAnsi="宋体" w:cs="仿宋_GB2312"/>
                      <w:color w:val="000000"/>
                      <w:kern w:val="36"/>
                      <w:sz w:val="18"/>
                      <w:szCs w:val="18"/>
                    </w:rPr>
                    <w:t>微升）</w:t>
                  </w:r>
                </w:p>
              </w:tc>
            </w:tr>
          </w:tbl>
          <w:p w14:paraId="42457E60">
            <w:pPr>
              <w:widowControl/>
              <w:adjustRightInd w:val="0"/>
              <w:snapToGrid w:val="0"/>
              <w:jc w:val="center"/>
              <w:outlineLvl w:val="0"/>
              <w:rPr>
                <w:rFonts w:ascii="宋体" w:hAnsi="宋体" w:cs="仿宋_GB2312"/>
                <w:color w:val="000000"/>
                <w:kern w:val="36"/>
                <w:sz w:val="18"/>
                <w:szCs w:val="18"/>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14:paraId="2001B4FE">
            <w:pPr>
              <w:widowControl/>
              <w:adjustRightInd w:val="0"/>
              <w:snapToGrid w:val="0"/>
              <w:jc w:val="center"/>
              <w:outlineLvl w:val="0"/>
              <w:rPr>
                <w:rFonts w:ascii="宋体" w:hAnsi="宋体" w:cs="仿宋_GB2312"/>
                <w:color w:val="000000"/>
                <w:kern w:val="36"/>
                <w:sz w:val="18"/>
                <w:szCs w:val="18"/>
              </w:rPr>
            </w:pPr>
            <w:r>
              <w:rPr>
                <w:rFonts w:ascii="宋体" w:hAnsi="宋体" w:cs="仿宋_GB2312"/>
                <w:color w:val="000000"/>
                <w:kern w:val="36"/>
                <w:sz w:val="18"/>
                <w:szCs w:val="18"/>
              </w:rPr>
              <w:t>200</w:t>
            </w:r>
            <w:r>
              <w:rPr>
                <w:rFonts w:hint="eastAsia" w:ascii="宋体" w:hAnsi="宋体" w:cs="仿宋_GB2312"/>
                <w:color w:val="000000"/>
                <w:kern w:val="36"/>
                <w:sz w:val="18"/>
                <w:szCs w:val="18"/>
              </w:rPr>
              <w:t>ml</w:t>
            </w:r>
            <w:r>
              <w:rPr>
                <w:rFonts w:ascii="宋体" w:hAnsi="宋体" w:cs="仿宋_GB2312"/>
                <w:color w:val="000000"/>
                <w:kern w:val="36"/>
                <w:sz w:val="18"/>
                <w:szCs w:val="18"/>
              </w:rPr>
              <w:t>～400</w:t>
            </w:r>
            <w:r>
              <w:rPr>
                <w:rFonts w:hint="eastAsia" w:ascii="宋体" w:hAnsi="宋体" w:cs="仿宋_GB2312"/>
                <w:color w:val="000000"/>
                <w:kern w:val="36"/>
                <w:sz w:val="18"/>
                <w:szCs w:val="18"/>
              </w:rPr>
              <w:t>ml/亩</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5640158A">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喷雾</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14A25998">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未规定</w:t>
            </w:r>
          </w:p>
        </w:tc>
      </w:tr>
      <w:tr w14:paraId="05D8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214" w:type="dxa"/>
            <w:vMerge w:val="continue"/>
            <w:tcBorders>
              <w:top w:val="single" w:color="auto" w:sz="4" w:space="0"/>
              <w:left w:val="single" w:color="auto" w:sz="4" w:space="0"/>
              <w:bottom w:val="single" w:color="auto" w:sz="4" w:space="0"/>
              <w:right w:val="single" w:color="auto" w:sz="4" w:space="0"/>
            </w:tcBorders>
            <w:noWrap w:val="0"/>
            <w:vAlign w:val="center"/>
          </w:tcPr>
          <w:p w14:paraId="3243383F">
            <w:pPr>
              <w:widowControl/>
              <w:adjustRightInd w:val="0"/>
              <w:snapToGrid w:val="0"/>
              <w:jc w:val="center"/>
              <w:outlineLvl w:val="0"/>
              <w:rPr>
                <w:rFonts w:ascii="宋体" w:hAnsi="宋体"/>
                <w:color w:val="000000"/>
                <w:kern w:val="36"/>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14:paraId="3F33F15C">
            <w:pPr>
              <w:widowControl/>
              <w:adjustRightInd w:val="0"/>
              <w:snapToGrid w:val="0"/>
              <w:jc w:val="center"/>
              <w:outlineLvl w:val="0"/>
              <w:rPr>
                <w:rFonts w:ascii="宋体" w:hAnsi="宋体"/>
                <w:color w:val="000000"/>
                <w:kern w:val="36"/>
                <w:sz w:val="18"/>
                <w:szCs w:val="18"/>
              </w:rPr>
            </w:pPr>
          </w:p>
        </w:tc>
        <w:tc>
          <w:tcPr>
            <w:tcW w:w="2481" w:type="dxa"/>
            <w:tcBorders>
              <w:top w:val="single" w:color="auto" w:sz="4" w:space="0"/>
              <w:left w:val="single" w:color="auto" w:sz="4" w:space="0"/>
              <w:bottom w:val="single" w:color="auto" w:sz="4" w:space="0"/>
              <w:right w:val="single" w:color="auto" w:sz="4" w:space="0"/>
            </w:tcBorders>
            <w:noWrap w:val="0"/>
            <w:vAlign w:val="center"/>
          </w:tcPr>
          <w:tbl>
            <w:tblPr>
              <w:tblStyle w:val="9"/>
              <w:tblW w:w="2026" w:type="dxa"/>
              <w:tblInd w:w="0" w:type="dxa"/>
              <w:tblLayout w:type="fixed"/>
              <w:tblCellMar>
                <w:top w:w="15" w:type="dxa"/>
                <w:left w:w="15" w:type="dxa"/>
                <w:bottom w:w="15" w:type="dxa"/>
                <w:right w:w="15" w:type="dxa"/>
              </w:tblCellMar>
            </w:tblPr>
            <w:tblGrid>
              <w:gridCol w:w="2026"/>
            </w:tblGrid>
            <w:tr w14:paraId="25351534">
              <w:tblPrEx>
                <w:tblCellMar>
                  <w:top w:w="15" w:type="dxa"/>
                  <w:left w:w="15" w:type="dxa"/>
                  <w:bottom w:w="15" w:type="dxa"/>
                  <w:right w:w="15" w:type="dxa"/>
                </w:tblCellMar>
              </w:tblPrEx>
              <w:trPr>
                <w:trHeight w:val="389" w:hRule="atLeast"/>
              </w:trPr>
              <w:tc>
                <w:tcPr>
                  <w:tcW w:w="2026" w:type="dxa"/>
                  <w:tcBorders>
                    <w:top w:val="nil"/>
                    <w:left w:val="nil"/>
                    <w:bottom w:val="nil"/>
                    <w:right w:val="nil"/>
                  </w:tcBorders>
                  <w:noWrap w:val="0"/>
                  <w:vAlign w:val="center"/>
                </w:tcPr>
                <w:p w14:paraId="3A26D1CF">
                  <w:pPr>
                    <w:widowControl/>
                    <w:adjustRightInd w:val="0"/>
                    <w:snapToGrid w:val="0"/>
                    <w:jc w:val="center"/>
                    <w:outlineLvl w:val="0"/>
                    <w:rPr>
                      <w:rFonts w:ascii="宋体" w:hAnsi="宋体" w:cs="仿宋_GB2312"/>
                      <w:color w:val="000000"/>
                      <w:kern w:val="36"/>
                      <w:sz w:val="18"/>
                      <w:szCs w:val="18"/>
                    </w:rPr>
                  </w:pPr>
                  <w:r>
                    <w:rPr>
                      <w:rFonts w:hint="eastAsia" w:ascii="宋体" w:hAnsi="宋体" w:cs="仿宋_GB2312"/>
                      <w:color w:val="000000"/>
                      <w:kern w:val="36"/>
                      <w:sz w:val="18"/>
                      <w:szCs w:val="18"/>
                    </w:rPr>
                    <w:t>29</w:t>
                  </w:r>
                  <w:r>
                    <w:rPr>
                      <w:rFonts w:hint="eastAsia" w:ascii="宋体" w:hAnsi="宋体" w:eastAsia="宋体" w:cs="仿宋_GB2312"/>
                      <w:color w:val="000000"/>
                      <w:kern w:val="36"/>
                      <w:sz w:val="18"/>
                      <w:szCs w:val="18"/>
                      <w:lang w:eastAsia="zh-CN"/>
                    </w:rPr>
                    <w:t>%</w:t>
                  </w:r>
                  <w:r>
                    <w:rPr>
                      <w:rFonts w:hint="eastAsia" w:ascii="宋体" w:hAnsi="宋体" w:cs="仿宋_GB2312"/>
                      <w:color w:val="000000"/>
                      <w:kern w:val="36"/>
                      <w:sz w:val="18"/>
                      <w:szCs w:val="18"/>
                    </w:rPr>
                    <w:t>杀虫双水剂</w:t>
                  </w:r>
                </w:p>
              </w:tc>
            </w:tr>
          </w:tbl>
          <w:p w14:paraId="73C9703A">
            <w:pPr>
              <w:widowControl/>
              <w:adjustRightInd w:val="0"/>
              <w:snapToGrid w:val="0"/>
              <w:jc w:val="center"/>
              <w:outlineLvl w:val="0"/>
              <w:rPr>
                <w:rFonts w:ascii="宋体" w:hAnsi="宋体" w:cs="仿宋_GB2312"/>
                <w:color w:val="000000"/>
                <w:kern w:val="36"/>
                <w:sz w:val="18"/>
                <w:szCs w:val="18"/>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14:paraId="085ACA59">
            <w:pPr>
              <w:widowControl/>
              <w:adjustRightInd w:val="0"/>
              <w:snapToGrid w:val="0"/>
              <w:jc w:val="center"/>
              <w:outlineLvl w:val="0"/>
              <w:rPr>
                <w:rFonts w:ascii="宋体" w:hAnsi="宋体" w:cs="仿宋_GB2312"/>
                <w:color w:val="000000"/>
                <w:kern w:val="36"/>
                <w:sz w:val="18"/>
                <w:szCs w:val="18"/>
              </w:rPr>
            </w:pPr>
            <w:r>
              <w:rPr>
                <w:rFonts w:hint="eastAsia" w:ascii="宋体" w:hAnsi="宋体" w:cs="仿宋_GB2312"/>
                <w:color w:val="000000"/>
                <w:kern w:val="36"/>
                <w:sz w:val="18"/>
                <w:szCs w:val="18"/>
              </w:rPr>
              <w:t>140ml</w:t>
            </w:r>
            <w:r>
              <w:rPr>
                <w:rFonts w:ascii="宋体" w:hAnsi="宋体" w:cs="仿宋_GB2312"/>
                <w:color w:val="000000"/>
                <w:kern w:val="36"/>
                <w:sz w:val="18"/>
                <w:szCs w:val="18"/>
              </w:rPr>
              <w:t>～</w:t>
            </w:r>
            <w:r>
              <w:rPr>
                <w:rFonts w:hint="eastAsia" w:ascii="宋体" w:hAnsi="宋体" w:cs="仿宋_GB2312"/>
                <w:color w:val="000000"/>
                <w:kern w:val="36"/>
                <w:sz w:val="18"/>
                <w:szCs w:val="18"/>
              </w:rPr>
              <w:t>150ml/亩</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0F3B7813">
            <w:pPr>
              <w:widowControl/>
              <w:adjustRightInd w:val="0"/>
              <w:snapToGrid w:val="0"/>
              <w:jc w:val="center"/>
              <w:outlineLvl w:val="0"/>
              <w:rPr>
                <w:rFonts w:ascii="宋体" w:hAnsi="宋体"/>
                <w:color w:val="000000"/>
                <w:kern w:val="36"/>
                <w:sz w:val="18"/>
                <w:szCs w:val="18"/>
              </w:rPr>
            </w:pPr>
            <w:r>
              <w:rPr>
                <w:rFonts w:hint="eastAsia" w:ascii="宋体" w:hAnsi="宋体" w:cs="仿宋_GB2312"/>
                <w:color w:val="000000"/>
                <w:kern w:val="36"/>
                <w:sz w:val="18"/>
                <w:szCs w:val="18"/>
              </w:rPr>
              <w:t>喷雾</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02D06E15">
            <w:pPr>
              <w:widowControl/>
              <w:adjustRightInd w:val="0"/>
              <w:snapToGrid w:val="0"/>
              <w:jc w:val="center"/>
              <w:outlineLvl w:val="0"/>
              <w:rPr>
                <w:rFonts w:ascii="宋体" w:hAnsi="宋体" w:cs="仿宋_GB2312"/>
                <w:color w:val="000000"/>
                <w:kern w:val="36"/>
                <w:sz w:val="18"/>
                <w:szCs w:val="18"/>
              </w:rPr>
            </w:pPr>
            <w:r>
              <w:rPr>
                <w:rFonts w:ascii="宋体" w:hAnsi="宋体" w:cs="仿宋_GB2312"/>
                <w:color w:val="000000"/>
                <w:kern w:val="36"/>
                <w:sz w:val="18"/>
                <w:szCs w:val="18"/>
              </w:rPr>
              <w:t>21</w:t>
            </w:r>
          </w:p>
        </w:tc>
      </w:tr>
      <w:tr w14:paraId="0BB7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14" w:type="dxa"/>
            <w:vMerge w:val="restart"/>
            <w:tcBorders>
              <w:top w:val="single" w:color="auto" w:sz="4" w:space="0"/>
              <w:left w:val="single" w:color="auto" w:sz="4" w:space="0"/>
              <w:right w:val="single" w:color="auto" w:sz="4" w:space="0"/>
            </w:tcBorders>
            <w:noWrap w:val="0"/>
            <w:vAlign w:val="center"/>
          </w:tcPr>
          <w:p w14:paraId="56616ADD">
            <w:pPr>
              <w:widowControl/>
              <w:adjustRightInd w:val="0"/>
              <w:snapToGrid w:val="0"/>
              <w:jc w:val="center"/>
              <w:outlineLvl w:val="0"/>
              <w:rPr>
                <w:rFonts w:hint="eastAsia" w:ascii="宋体" w:hAnsi="宋体" w:cs="仿宋_GB2312"/>
                <w:color w:val="000000"/>
                <w:kern w:val="36"/>
                <w:sz w:val="18"/>
                <w:szCs w:val="18"/>
              </w:rPr>
            </w:pPr>
            <w:r>
              <w:rPr>
                <w:rFonts w:hint="eastAsia" w:ascii="宋体" w:hAnsi="宋体" w:cs="仿宋_GB2312"/>
                <w:color w:val="000000"/>
                <w:kern w:val="36"/>
                <w:sz w:val="18"/>
                <w:szCs w:val="18"/>
              </w:rPr>
              <w:t>一年生杂草</w:t>
            </w:r>
          </w:p>
        </w:tc>
        <w:tc>
          <w:tcPr>
            <w:tcW w:w="992" w:type="dxa"/>
            <w:tcBorders>
              <w:top w:val="single" w:color="auto" w:sz="4" w:space="0"/>
              <w:left w:val="single" w:color="auto" w:sz="4" w:space="0"/>
              <w:right w:val="single" w:color="auto" w:sz="4" w:space="0"/>
            </w:tcBorders>
            <w:noWrap w:val="0"/>
            <w:vAlign w:val="center"/>
          </w:tcPr>
          <w:p w14:paraId="427BAA31">
            <w:pPr>
              <w:widowControl/>
              <w:adjustRightInd w:val="0"/>
              <w:snapToGrid w:val="0"/>
              <w:jc w:val="center"/>
              <w:outlineLvl w:val="0"/>
              <w:rPr>
                <w:rFonts w:ascii="宋体" w:hAnsi="宋体" w:cs="仿宋_GB2312"/>
                <w:color w:val="000000"/>
                <w:kern w:val="36"/>
                <w:sz w:val="18"/>
                <w:szCs w:val="18"/>
              </w:rPr>
            </w:pPr>
            <w:r>
              <w:rPr>
                <w:rFonts w:ascii="宋体" w:hAnsi="宋体" w:cs="仿宋_GB2312"/>
                <w:color w:val="000000"/>
                <w:kern w:val="36"/>
                <w:sz w:val="18"/>
                <w:szCs w:val="18"/>
              </w:rPr>
              <w:t>移栽</w:t>
            </w:r>
            <w:r>
              <w:rPr>
                <w:rFonts w:hint="eastAsia" w:ascii="宋体" w:hAnsi="宋体" w:cs="仿宋_GB2312"/>
                <w:color w:val="000000"/>
                <w:kern w:val="36"/>
                <w:sz w:val="18"/>
                <w:szCs w:val="18"/>
              </w:rPr>
              <w:t>前3</w:t>
            </w:r>
            <w:r>
              <w:rPr>
                <w:rFonts w:ascii="宋体" w:hAnsi="宋体" w:cs="仿宋_GB2312"/>
                <w:color w:val="000000"/>
                <w:kern w:val="36"/>
                <w:sz w:val="18"/>
                <w:szCs w:val="18"/>
              </w:rPr>
              <w:t>～</w:t>
            </w:r>
            <w:r>
              <w:rPr>
                <w:rFonts w:hint="eastAsia" w:ascii="宋体" w:hAnsi="宋体" w:cs="仿宋_GB2312"/>
                <w:color w:val="000000"/>
                <w:kern w:val="36"/>
                <w:sz w:val="18"/>
                <w:szCs w:val="18"/>
              </w:rPr>
              <w:t>5</w:t>
            </w:r>
            <w:r>
              <w:rPr>
                <w:rFonts w:ascii="宋体" w:hAnsi="宋体" w:cs="仿宋_GB2312"/>
                <w:color w:val="000000"/>
                <w:kern w:val="36"/>
                <w:sz w:val="18"/>
                <w:szCs w:val="18"/>
              </w:rPr>
              <w:t>天</w:t>
            </w:r>
          </w:p>
        </w:tc>
        <w:tc>
          <w:tcPr>
            <w:tcW w:w="2481" w:type="dxa"/>
            <w:tcBorders>
              <w:top w:val="single" w:color="auto" w:sz="4" w:space="0"/>
              <w:left w:val="single" w:color="auto" w:sz="4" w:space="0"/>
              <w:bottom w:val="single" w:color="auto" w:sz="4" w:space="0"/>
              <w:right w:val="single" w:color="auto" w:sz="4" w:space="0"/>
            </w:tcBorders>
            <w:noWrap w:val="0"/>
            <w:vAlign w:val="center"/>
          </w:tcPr>
          <w:p w14:paraId="5108CF53">
            <w:pPr>
              <w:widowControl/>
              <w:adjustRightInd w:val="0"/>
              <w:snapToGrid w:val="0"/>
              <w:jc w:val="center"/>
              <w:outlineLvl w:val="0"/>
              <w:rPr>
                <w:rFonts w:ascii="宋体" w:hAnsi="宋体" w:cs="仿宋_GB2312"/>
                <w:color w:val="000000"/>
                <w:kern w:val="36"/>
                <w:sz w:val="18"/>
                <w:szCs w:val="18"/>
              </w:rPr>
            </w:pPr>
            <w:r>
              <w:rPr>
                <w:rFonts w:hint="eastAsia" w:ascii="宋体" w:hAnsi="宋体" w:cs="仿宋_GB2312"/>
                <w:color w:val="000000"/>
                <w:kern w:val="36"/>
                <w:sz w:val="18"/>
                <w:szCs w:val="18"/>
              </w:rPr>
              <w:t>400克/升丙炔噁草酮悬浮剂</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0386CCF8">
            <w:pPr>
              <w:widowControl/>
              <w:adjustRightInd w:val="0"/>
              <w:snapToGrid w:val="0"/>
              <w:jc w:val="center"/>
              <w:outlineLvl w:val="0"/>
              <w:rPr>
                <w:rFonts w:ascii="宋体" w:hAnsi="宋体" w:cs="仿宋_GB2312"/>
                <w:color w:val="000000"/>
                <w:kern w:val="36"/>
                <w:sz w:val="18"/>
                <w:szCs w:val="18"/>
              </w:rPr>
            </w:pPr>
            <w:r>
              <w:rPr>
                <w:rFonts w:hint="eastAsia" w:ascii="宋体" w:hAnsi="宋体" w:cs="仿宋_GB2312"/>
                <w:color w:val="000000"/>
                <w:kern w:val="36"/>
                <w:sz w:val="18"/>
                <w:szCs w:val="18"/>
              </w:rPr>
              <w:t>12.5ml</w:t>
            </w:r>
            <w:r>
              <w:rPr>
                <w:rFonts w:ascii="宋体" w:hAnsi="宋体" w:cs="仿宋_GB2312"/>
                <w:color w:val="000000"/>
                <w:kern w:val="36"/>
                <w:sz w:val="18"/>
                <w:szCs w:val="18"/>
              </w:rPr>
              <w:t>～</w:t>
            </w:r>
            <w:r>
              <w:rPr>
                <w:rFonts w:hint="eastAsia" w:ascii="宋体" w:hAnsi="宋体" w:cs="仿宋_GB2312"/>
                <w:color w:val="000000"/>
                <w:kern w:val="36"/>
                <w:sz w:val="18"/>
                <w:szCs w:val="18"/>
              </w:rPr>
              <w:t>15ml/亩</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0EF4F327">
            <w:pPr>
              <w:widowControl/>
              <w:adjustRightInd w:val="0"/>
              <w:snapToGrid w:val="0"/>
              <w:jc w:val="center"/>
              <w:outlineLvl w:val="0"/>
              <w:rPr>
                <w:rFonts w:hint="eastAsia" w:ascii="宋体" w:hAnsi="宋体" w:cs="仿宋_GB2312"/>
                <w:color w:val="000000"/>
                <w:kern w:val="36"/>
                <w:sz w:val="18"/>
                <w:szCs w:val="18"/>
              </w:rPr>
            </w:pPr>
            <w:r>
              <w:rPr>
                <w:rFonts w:hint="eastAsia" w:ascii="宋体" w:hAnsi="宋体" w:cs="仿宋_GB2312"/>
                <w:color w:val="000000"/>
                <w:kern w:val="36"/>
                <w:sz w:val="18"/>
                <w:szCs w:val="18"/>
              </w:rPr>
              <w:t>甩施</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5174F55C">
            <w:pPr>
              <w:widowControl/>
              <w:adjustRightInd w:val="0"/>
              <w:snapToGrid w:val="0"/>
              <w:jc w:val="center"/>
              <w:outlineLvl w:val="0"/>
              <w:rPr>
                <w:rFonts w:ascii="宋体" w:hAnsi="宋体" w:cs="仿宋_GB2312"/>
                <w:color w:val="000000"/>
                <w:kern w:val="36"/>
                <w:sz w:val="18"/>
                <w:szCs w:val="18"/>
              </w:rPr>
            </w:pPr>
            <w:r>
              <w:rPr>
                <w:rFonts w:hint="eastAsia" w:ascii="宋体" w:hAnsi="宋体" w:cs="仿宋_GB2312"/>
                <w:color w:val="000000"/>
                <w:kern w:val="36"/>
                <w:sz w:val="18"/>
                <w:szCs w:val="18"/>
              </w:rPr>
              <w:t>每季最多使用1次</w:t>
            </w:r>
          </w:p>
        </w:tc>
      </w:tr>
      <w:tr w14:paraId="2E73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214" w:type="dxa"/>
            <w:vMerge w:val="continue"/>
            <w:tcBorders>
              <w:left w:val="single" w:color="auto" w:sz="4" w:space="0"/>
              <w:bottom w:val="single" w:color="auto" w:sz="4" w:space="0"/>
              <w:right w:val="single" w:color="auto" w:sz="4" w:space="0"/>
            </w:tcBorders>
            <w:noWrap w:val="0"/>
            <w:vAlign w:val="center"/>
          </w:tcPr>
          <w:p w14:paraId="75E984C5">
            <w:pPr>
              <w:widowControl/>
              <w:adjustRightInd w:val="0"/>
              <w:snapToGrid w:val="0"/>
              <w:jc w:val="center"/>
              <w:outlineLvl w:val="0"/>
              <w:rPr>
                <w:rFonts w:ascii="宋体" w:hAnsi="宋体" w:cs="仿宋_GB2312"/>
                <w:color w:val="000000"/>
                <w:kern w:val="36"/>
                <w:sz w:val="18"/>
                <w:szCs w:val="18"/>
              </w:rPr>
            </w:pPr>
          </w:p>
        </w:tc>
        <w:tc>
          <w:tcPr>
            <w:tcW w:w="992" w:type="dxa"/>
            <w:tcBorders>
              <w:left w:val="single" w:color="auto" w:sz="4" w:space="0"/>
              <w:bottom w:val="single" w:color="auto" w:sz="4" w:space="0"/>
              <w:right w:val="single" w:color="auto" w:sz="4" w:space="0"/>
            </w:tcBorders>
            <w:noWrap w:val="0"/>
            <w:vAlign w:val="center"/>
          </w:tcPr>
          <w:p w14:paraId="110AEF6E">
            <w:pPr>
              <w:widowControl/>
              <w:adjustRightInd w:val="0"/>
              <w:snapToGrid w:val="0"/>
              <w:jc w:val="center"/>
              <w:outlineLvl w:val="0"/>
              <w:rPr>
                <w:rFonts w:ascii="宋体" w:hAnsi="宋体" w:cs="仿宋_GB2312"/>
                <w:color w:val="000000"/>
                <w:kern w:val="36"/>
                <w:sz w:val="18"/>
                <w:szCs w:val="18"/>
              </w:rPr>
            </w:pPr>
            <w:r>
              <w:rPr>
                <w:rFonts w:hint="eastAsia" w:ascii="宋体" w:hAnsi="宋体" w:cs="仿宋_GB2312"/>
                <w:color w:val="000000"/>
                <w:kern w:val="36"/>
                <w:sz w:val="18"/>
                <w:szCs w:val="18"/>
              </w:rPr>
              <w:t>移栽后5</w:t>
            </w:r>
            <w:r>
              <w:rPr>
                <w:rFonts w:ascii="宋体" w:hAnsi="宋体" w:cs="仿宋_GB2312"/>
                <w:color w:val="000000"/>
                <w:kern w:val="36"/>
                <w:sz w:val="18"/>
                <w:szCs w:val="18"/>
              </w:rPr>
              <w:t>～</w:t>
            </w:r>
            <w:r>
              <w:rPr>
                <w:rFonts w:hint="eastAsia" w:ascii="宋体" w:hAnsi="宋体" w:cs="仿宋_GB2312"/>
                <w:color w:val="000000"/>
                <w:kern w:val="36"/>
                <w:sz w:val="18"/>
                <w:szCs w:val="18"/>
              </w:rPr>
              <w:t>7天</w:t>
            </w:r>
          </w:p>
        </w:tc>
        <w:tc>
          <w:tcPr>
            <w:tcW w:w="2481" w:type="dxa"/>
            <w:tcBorders>
              <w:top w:val="single" w:color="auto" w:sz="4" w:space="0"/>
              <w:left w:val="single" w:color="auto" w:sz="4" w:space="0"/>
              <w:bottom w:val="single" w:color="auto" w:sz="4" w:space="0"/>
              <w:right w:val="single" w:color="auto" w:sz="4" w:space="0"/>
            </w:tcBorders>
            <w:noWrap w:val="0"/>
            <w:vAlign w:val="center"/>
          </w:tcPr>
          <w:p w14:paraId="410AC189">
            <w:pPr>
              <w:widowControl/>
              <w:adjustRightInd w:val="0"/>
              <w:snapToGrid w:val="0"/>
              <w:jc w:val="center"/>
              <w:outlineLvl w:val="0"/>
              <w:rPr>
                <w:rFonts w:ascii="宋体" w:hAnsi="宋体" w:cs="仿宋_GB2312"/>
                <w:color w:val="000000"/>
                <w:kern w:val="36"/>
                <w:sz w:val="18"/>
                <w:szCs w:val="18"/>
              </w:rPr>
            </w:pPr>
            <w:r>
              <w:rPr>
                <w:rFonts w:ascii="宋体" w:hAnsi="宋体" w:cs="仿宋_GB2312"/>
                <w:color w:val="000000"/>
                <w:kern w:val="36"/>
                <w:sz w:val="18"/>
                <w:szCs w:val="18"/>
              </w:rPr>
              <w:t>20</w:t>
            </w:r>
            <w:r>
              <w:rPr>
                <w:rFonts w:hint="eastAsia" w:ascii="宋体" w:hAnsi="宋体" w:eastAsia="宋体" w:cs="仿宋_GB2312"/>
                <w:color w:val="000000"/>
                <w:kern w:val="36"/>
                <w:sz w:val="18"/>
                <w:szCs w:val="18"/>
                <w:lang w:eastAsia="zh-CN"/>
              </w:rPr>
              <w:t>%</w:t>
            </w:r>
            <w:r>
              <w:rPr>
                <w:rFonts w:hint="eastAsia" w:ascii="宋体" w:hAnsi="宋体" w:cs="仿宋_GB2312"/>
                <w:color w:val="000000"/>
                <w:kern w:val="36"/>
                <w:sz w:val="18"/>
                <w:szCs w:val="18"/>
              </w:rPr>
              <w:t>乙氧氟草醚乳油</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69AD95C">
            <w:pPr>
              <w:widowControl/>
              <w:adjustRightInd w:val="0"/>
              <w:snapToGrid w:val="0"/>
              <w:jc w:val="center"/>
              <w:outlineLvl w:val="0"/>
              <w:rPr>
                <w:rFonts w:ascii="宋体" w:hAnsi="宋体" w:cs="仿宋_GB2312"/>
                <w:color w:val="000000"/>
                <w:kern w:val="36"/>
                <w:sz w:val="18"/>
                <w:szCs w:val="18"/>
              </w:rPr>
            </w:pPr>
            <w:r>
              <w:rPr>
                <w:rFonts w:ascii="宋体" w:hAnsi="宋体" w:cs="仿宋_GB2312"/>
                <w:color w:val="000000"/>
                <w:kern w:val="36"/>
                <w:sz w:val="18"/>
                <w:szCs w:val="18"/>
              </w:rPr>
              <w:t>1</w:t>
            </w:r>
            <w:r>
              <w:rPr>
                <w:rFonts w:hint="eastAsia" w:ascii="宋体" w:hAnsi="宋体" w:cs="仿宋_GB2312"/>
                <w:color w:val="000000"/>
                <w:kern w:val="36"/>
                <w:sz w:val="18"/>
                <w:szCs w:val="18"/>
              </w:rPr>
              <w:t>5ml</w:t>
            </w:r>
            <w:r>
              <w:rPr>
                <w:rFonts w:ascii="宋体" w:hAnsi="宋体" w:cs="仿宋_GB2312"/>
                <w:color w:val="000000"/>
                <w:kern w:val="36"/>
                <w:sz w:val="18"/>
                <w:szCs w:val="18"/>
              </w:rPr>
              <w:t>～25</w:t>
            </w:r>
            <w:r>
              <w:rPr>
                <w:rFonts w:hint="eastAsia" w:ascii="宋体" w:hAnsi="宋体" w:cs="仿宋_GB2312"/>
                <w:color w:val="000000"/>
                <w:kern w:val="36"/>
                <w:sz w:val="18"/>
                <w:szCs w:val="18"/>
              </w:rPr>
              <w:t>ml/亩</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41D7C855">
            <w:pPr>
              <w:widowControl/>
              <w:adjustRightInd w:val="0"/>
              <w:snapToGrid w:val="0"/>
              <w:jc w:val="center"/>
              <w:outlineLvl w:val="0"/>
              <w:rPr>
                <w:rFonts w:hint="eastAsia" w:ascii="宋体" w:hAnsi="宋体" w:cs="仿宋_GB2312"/>
                <w:color w:val="000000"/>
                <w:kern w:val="36"/>
                <w:sz w:val="18"/>
                <w:szCs w:val="18"/>
              </w:rPr>
            </w:pPr>
            <w:r>
              <w:rPr>
                <w:rFonts w:hint="eastAsia" w:ascii="宋体" w:hAnsi="宋体" w:cs="仿宋_GB2312"/>
                <w:color w:val="000000"/>
                <w:kern w:val="36"/>
                <w:sz w:val="18"/>
                <w:szCs w:val="18"/>
              </w:rPr>
              <w:t>药土法</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653B101F">
            <w:pPr>
              <w:widowControl/>
              <w:adjustRightInd w:val="0"/>
              <w:snapToGrid w:val="0"/>
              <w:jc w:val="center"/>
              <w:outlineLvl w:val="0"/>
              <w:rPr>
                <w:rFonts w:ascii="宋体" w:hAnsi="宋体" w:cs="仿宋_GB2312"/>
                <w:color w:val="000000"/>
                <w:kern w:val="36"/>
                <w:sz w:val="18"/>
                <w:szCs w:val="18"/>
              </w:rPr>
            </w:pPr>
            <w:r>
              <w:rPr>
                <w:rFonts w:hint="eastAsia" w:ascii="宋体" w:hAnsi="宋体" w:cs="仿宋_GB2312"/>
                <w:color w:val="000000"/>
                <w:kern w:val="36"/>
                <w:sz w:val="18"/>
                <w:szCs w:val="18"/>
              </w:rPr>
              <w:t>未规定</w:t>
            </w:r>
          </w:p>
        </w:tc>
      </w:tr>
      <w:tr w14:paraId="6EC1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214" w:type="dxa"/>
            <w:tcBorders>
              <w:top w:val="single" w:color="auto" w:sz="4" w:space="0"/>
              <w:left w:val="single" w:color="auto" w:sz="4" w:space="0"/>
              <w:bottom w:val="single" w:color="auto" w:sz="4" w:space="0"/>
              <w:right w:val="single" w:color="auto" w:sz="4" w:space="0"/>
            </w:tcBorders>
            <w:noWrap w:val="0"/>
            <w:vAlign w:val="center"/>
          </w:tcPr>
          <w:p w14:paraId="7FCF496A">
            <w:pPr>
              <w:widowControl/>
              <w:adjustRightInd w:val="0"/>
              <w:snapToGrid w:val="0"/>
              <w:jc w:val="center"/>
              <w:outlineLvl w:val="0"/>
              <w:rPr>
                <w:rFonts w:ascii="宋体" w:hAnsi="宋体" w:cs="仿宋_GB2312"/>
                <w:color w:val="000000"/>
                <w:kern w:val="36"/>
                <w:sz w:val="18"/>
                <w:szCs w:val="18"/>
              </w:rPr>
            </w:pPr>
            <w:r>
              <w:rPr>
                <w:rFonts w:ascii="宋体" w:hAnsi="宋体" w:cs="仿宋_GB2312"/>
                <w:color w:val="000000"/>
                <w:kern w:val="36"/>
                <w:sz w:val="18"/>
                <w:szCs w:val="18"/>
              </w:rPr>
              <w:t>稗草</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1A64555">
            <w:pPr>
              <w:widowControl/>
              <w:adjustRightInd w:val="0"/>
              <w:snapToGrid w:val="0"/>
              <w:jc w:val="center"/>
              <w:outlineLvl w:val="0"/>
              <w:rPr>
                <w:rFonts w:ascii="宋体" w:hAnsi="宋体" w:cs="仿宋_GB2312"/>
                <w:color w:val="000000"/>
                <w:kern w:val="36"/>
                <w:sz w:val="18"/>
                <w:szCs w:val="18"/>
              </w:rPr>
            </w:pPr>
            <w:r>
              <w:rPr>
                <w:rFonts w:ascii="宋体" w:hAnsi="宋体" w:cs="仿宋_GB2312"/>
                <w:color w:val="000000"/>
                <w:kern w:val="36"/>
                <w:sz w:val="18"/>
                <w:szCs w:val="18"/>
              </w:rPr>
              <w:t>稗草2～</w:t>
            </w:r>
            <w:r>
              <w:rPr>
                <w:rFonts w:hint="eastAsia" w:ascii="宋体" w:hAnsi="宋体" w:cs="仿宋_GB2312"/>
                <w:color w:val="000000"/>
                <w:kern w:val="36"/>
                <w:sz w:val="18"/>
                <w:szCs w:val="18"/>
              </w:rPr>
              <w:t>3</w:t>
            </w:r>
            <w:r>
              <w:rPr>
                <w:rFonts w:ascii="宋体" w:hAnsi="宋体" w:cs="仿宋_GB2312"/>
                <w:color w:val="000000"/>
                <w:kern w:val="36"/>
                <w:sz w:val="18"/>
                <w:szCs w:val="18"/>
              </w:rPr>
              <w:t>叶期</w:t>
            </w:r>
          </w:p>
        </w:tc>
        <w:tc>
          <w:tcPr>
            <w:tcW w:w="2481" w:type="dxa"/>
            <w:tcBorders>
              <w:top w:val="single" w:color="auto" w:sz="4" w:space="0"/>
              <w:left w:val="single" w:color="auto" w:sz="4" w:space="0"/>
              <w:bottom w:val="single" w:color="auto" w:sz="4" w:space="0"/>
              <w:right w:val="single" w:color="auto" w:sz="4" w:space="0"/>
            </w:tcBorders>
            <w:noWrap w:val="0"/>
            <w:vAlign w:val="center"/>
          </w:tcPr>
          <w:p w14:paraId="4610820C">
            <w:pPr>
              <w:widowControl/>
              <w:adjustRightInd w:val="0"/>
              <w:snapToGrid w:val="0"/>
              <w:jc w:val="center"/>
              <w:outlineLvl w:val="0"/>
              <w:rPr>
                <w:rFonts w:ascii="宋体" w:hAnsi="宋体" w:cs="仿宋_GB2312"/>
                <w:color w:val="000000"/>
                <w:kern w:val="36"/>
                <w:sz w:val="18"/>
                <w:szCs w:val="18"/>
              </w:rPr>
            </w:pPr>
            <w:r>
              <w:rPr>
                <w:rFonts w:hint="eastAsia" w:ascii="宋体" w:hAnsi="宋体" w:cs="仿宋_GB2312"/>
                <w:color w:val="000000"/>
                <w:kern w:val="36"/>
                <w:sz w:val="18"/>
                <w:szCs w:val="18"/>
              </w:rPr>
              <w:t>40</w:t>
            </w:r>
            <w:r>
              <w:rPr>
                <w:rFonts w:hint="eastAsia" w:ascii="宋体" w:hAnsi="宋体" w:eastAsia="宋体" w:cs="仿宋_GB2312"/>
                <w:color w:val="000000"/>
                <w:kern w:val="36"/>
                <w:sz w:val="18"/>
                <w:szCs w:val="18"/>
                <w:lang w:eastAsia="zh-CN"/>
              </w:rPr>
              <w:t>%</w:t>
            </w:r>
            <w:r>
              <w:rPr>
                <w:rFonts w:hint="eastAsia" w:ascii="宋体" w:hAnsi="宋体" w:cs="仿宋_GB2312"/>
                <w:color w:val="000000"/>
                <w:kern w:val="36"/>
                <w:sz w:val="18"/>
                <w:szCs w:val="18"/>
              </w:rPr>
              <w:t>氰氟草酯水分散油悬浮剂</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8641770">
            <w:pPr>
              <w:widowControl/>
              <w:adjustRightInd w:val="0"/>
              <w:snapToGrid w:val="0"/>
              <w:jc w:val="center"/>
              <w:outlineLvl w:val="0"/>
              <w:rPr>
                <w:rFonts w:ascii="宋体" w:hAnsi="宋体" w:cs="仿宋_GB2312"/>
                <w:color w:val="000000"/>
                <w:kern w:val="36"/>
                <w:sz w:val="18"/>
                <w:szCs w:val="18"/>
              </w:rPr>
            </w:pPr>
            <w:r>
              <w:rPr>
                <w:rFonts w:ascii="宋体" w:hAnsi="宋体" w:cs="仿宋_GB2312"/>
                <w:color w:val="000000"/>
                <w:kern w:val="36"/>
                <w:sz w:val="18"/>
                <w:szCs w:val="18"/>
              </w:rPr>
              <w:t>15</w:t>
            </w:r>
            <w:r>
              <w:rPr>
                <w:rFonts w:hint="eastAsia" w:ascii="宋体" w:hAnsi="宋体" w:eastAsia="宋体" w:cs="仿宋_GB2312"/>
                <w:color w:val="000000"/>
                <w:kern w:val="36"/>
                <w:sz w:val="18"/>
                <w:szCs w:val="18"/>
                <w:lang w:val="en-US" w:eastAsia="zh-CN"/>
              </w:rPr>
              <w:t>ml</w:t>
            </w:r>
            <w:r>
              <w:rPr>
                <w:rFonts w:ascii="宋体" w:hAnsi="宋体" w:cs="仿宋_GB2312"/>
                <w:color w:val="000000"/>
                <w:kern w:val="36"/>
                <w:sz w:val="18"/>
                <w:szCs w:val="18"/>
              </w:rPr>
              <w:t>～2</w:t>
            </w:r>
            <w:r>
              <w:rPr>
                <w:rFonts w:hint="eastAsia" w:ascii="宋体" w:hAnsi="宋体" w:cs="仿宋_GB2312"/>
                <w:color w:val="000000"/>
                <w:kern w:val="36"/>
                <w:sz w:val="18"/>
                <w:szCs w:val="18"/>
              </w:rPr>
              <w:t>0ml/亩</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04AF1FC0">
            <w:pPr>
              <w:widowControl/>
              <w:adjustRightInd w:val="0"/>
              <w:snapToGrid w:val="0"/>
              <w:jc w:val="center"/>
              <w:outlineLvl w:val="0"/>
              <w:rPr>
                <w:rFonts w:hint="eastAsia" w:ascii="宋体" w:hAnsi="宋体" w:cs="仿宋_GB2312"/>
                <w:color w:val="000000"/>
                <w:kern w:val="36"/>
                <w:sz w:val="18"/>
                <w:szCs w:val="18"/>
              </w:rPr>
            </w:pPr>
            <w:r>
              <w:rPr>
                <w:rFonts w:ascii="宋体" w:hAnsi="宋体" w:cs="仿宋_GB2312"/>
                <w:color w:val="000000"/>
                <w:kern w:val="36"/>
                <w:sz w:val="18"/>
                <w:szCs w:val="18"/>
              </w:rPr>
              <w:t>茎叶喷雾</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7A048D68">
            <w:pPr>
              <w:widowControl/>
              <w:adjustRightInd w:val="0"/>
              <w:snapToGrid w:val="0"/>
              <w:jc w:val="center"/>
              <w:outlineLvl w:val="0"/>
              <w:rPr>
                <w:rFonts w:ascii="宋体" w:hAnsi="宋体" w:cs="仿宋_GB2312"/>
                <w:color w:val="000000"/>
                <w:kern w:val="36"/>
                <w:sz w:val="18"/>
                <w:szCs w:val="18"/>
              </w:rPr>
            </w:pPr>
            <w:r>
              <w:rPr>
                <w:rFonts w:hint="eastAsia" w:ascii="宋体" w:hAnsi="宋体" w:cs="仿宋_GB2312"/>
                <w:color w:val="000000"/>
                <w:kern w:val="36"/>
                <w:sz w:val="18"/>
                <w:szCs w:val="18"/>
              </w:rPr>
              <w:t>每季最多使用1次</w:t>
            </w:r>
          </w:p>
        </w:tc>
      </w:tr>
      <w:tr w14:paraId="5BC4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889" w:type="dxa"/>
            <w:gridSpan w:val="6"/>
            <w:tcBorders>
              <w:top w:val="single" w:color="auto" w:sz="4" w:space="0"/>
              <w:left w:val="single" w:color="auto" w:sz="4" w:space="0"/>
              <w:bottom w:val="single" w:color="auto" w:sz="4" w:space="0"/>
              <w:right w:val="single" w:color="auto" w:sz="4" w:space="0"/>
            </w:tcBorders>
            <w:noWrap w:val="0"/>
            <w:vAlign w:val="center"/>
          </w:tcPr>
          <w:p w14:paraId="26E1EE53">
            <w:pPr>
              <w:widowControl/>
              <w:adjustRightInd w:val="0"/>
              <w:snapToGrid w:val="0"/>
              <w:jc w:val="left"/>
              <w:outlineLvl w:val="0"/>
              <w:rPr>
                <w:rFonts w:hint="eastAsia" w:ascii="宋体" w:hAnsi="宋体" w:cs="仿宋_GB2312"/>
                <w:color w:val="000000"/>
                <w:kern w:val="36"/>
                <w:sz w:val="18"/>
                <w:szCs w:val="18"/>
              </w:rPr>
            </w:pPr>
            <w:r>
              <w:rPr>
                <w:rFonts w:hint="eastAsia" w:ascii="黑体" w:hAnsi="黑体" w:eastAsia="黑体" w:cs="宋体"/>
                <w:color w:val="000000"/>
                <w:sz w:val="18"/>
                <w:szCs w:val="18"/>
              </w:rPr>
              <w:t>注：</w:t>
            </w:r>
            <w:r>
              <w:rPr>
                <w:rFonts w:hint="eastAsia" w:ascii="宋体" w:hAnsi="宋体" w:cs="宋体"/>
                <w:color w:val="000000"/>
                <w:sz w:val="18"/>
                <w:szCs w:val="18"/>
              </w:rPr>
              <w:t>农药使用以最新版本NY/T 393为准。</w:t>
            </w:r>
          </w:p>
        </w:tc>
      </w:tr>
    </w:tbl>
    <w:p w14:paraId="489D784E">
      <w:pPr>
        <w:spacing w:line="360" w:lineRule="auto"/>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67B4D">
    <w:pPr>
      <w:pStyle w:val="6"/>
      <w:jc w:val="right"/>
      <w:rPr>
        <w:rFonts w:hint="eastAsia" w:ascii="黑体" w:hAnsi="黑体" w:eastAsia="黑体"/>
        <w:sz w:val="21"/>
        <w:szCs w:val="21"/>
        <w:lang w:eastAsia="zh-CN"/>
      </w:rPr>
    </w:pPr>
    <w:r>
      <w:rPr>
        <w:rFonts w:hint="eastAsia" w:ascii="黑体" w:hAnsi="黑体" w:eastAsia="黑体"/>
        <w:sz w:val="21"/>
        <w:szCs w:val="21"/>
      </w:rPr>
      <w:t>T/CGFA</w:t>
    </w:r>
    <w:r>
      <w:rPr>
        <w:rFonts w:hint="eastAsia" w:ascii="黑体" w:hAnsi="黑体" w:eastAsia="黑体"/>
        <w:sz w:val="21"/>
        <w:szCs w:val="21"/>
        <w:lang w:val="en-US" w:eastAsia="zh-CN"/>
      </w:rPr>
      <w:t>XXX</w:t>
    </w:r>
    <w:r>
      <w:rPr>
        <w:rFonts w:hint="eastAsia" w:ascii="黑体" w:hAnsi="黑体" w:eastAsia="黑体"/>
        <w:sz w:val="21"/>
        <w:szCs w:val="21"/>
      </w:rPr>
      <w:t>-202</w:t>
    </w:r>
    <w:r>
      <w:rPr>
        <w:rFonts w:hint="eastAsia" w:ascii="黑体" w:hAnsi="黑体" w:eastAsia="黑体"/>
        <w:sz w:val="21"/>
        <w:szCs w:val="21"/>
        <w:lang w:val="en-US" w:eastAsia="zh-C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76DE0"/>
    <w:multiLevelType w:val="multilevel"/>
    <w:tmpl w:val="4F676DE0"/>
    <w:lvl w:ilvl="0" w:tentative="0">
      <w:start w:val="1"/>
      <w:numFmt w:val="decimal"/>
      <w:lvlText w:val="%1"/>
      <w:lvlJc w:val="left"/>
      <w:pPr>
        <w:ind w:left="420" w:hanging="420"/>
      </w:pPr>
      <w:rPr>
        <w:rFonts w:hint="eastAsia" w:eastAsia="黑体"/>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CC"/>
    <w:rsid w:val="000367E1"/>
    <w:rsid w:val="00037BE9"/>
    <w:rsid w:val="0004307B"/>
    <w:rsid w:val="000453DA"/>
    <w:rsid w:val="00072037"/>
    <w:rsid w:val="0008484B"/>
    <w:rsid w:val="00091057"/>
    <w:rsid w:val="00097D87"/>
    <w:rsid w:val="000A5757"/>
    <w:rsid w:val="000F21BA"/>
    <w:rsid w:val="00100133"/>
    <w:rsid w:val="0011424D"/>
    <w:rsid w:val="00126F7C"/>
    <w:rsid w:val="00130537"/>
    <w:rsid w:val="00145262"/>
    <w:rsid w:val="001732AD"/>
    <w:rsid w:val="00195F3F"/>
    <w:rsid w:val="001964A2"/>
    <w:rsid w:val="001D0747"/>
    <w:rsid w:val="001E436F"/>
    <w:rsid w:val="001E4504"/>
    <w:rsid w:val="001E49BF"/>
    <w:rsid w:val="001E7B14"/>
    <w:rsid w:val="001F5435"/>
    <w:rsid w:val="002249CE"/>
    <w:rsid w:val="00277412"/>
    <w:rsid w:val="00284188"/>
    <w:rsid w:val="002A622C"/>
    <w:rsid w:val="002C53AB"/>
    <w:rsid w:val="002D727E"/>
    <w:rsid w:val="002F629C"/>
    <w:rsid w:val="003009D2"/>
    <w:rsid w:val="00314404"/>
    <w:rsid w:val="00362AD7"/>
    <w:rsid w:val="00376B77"/>
    <w:rsid w:val="003818FA"/>
    <w:rsid w:val="003A7002"/>
    <w:rsid w:val="003C385A"/>
    <w:rsid w:val="003C5DFC"/>
    <w:rsid w:val="003D2C7F"/>
    <w:rsid w:val="004200CF"/>
    <w:rsid w:val="004315E1"/>
    <w:rsid w:val="004324CB"/>
    <w:rsid w:val="004421B8"/>
    <w:rsid w:val="0046420D"/>
    <w:rsid w:val="004718B0"/>
    <w:rsid w:val="0048271D"/>
    <w:rsid w:val="00490A26"/>
    <w:rsid w:val="004B62CA"/>
    <w:rsid w:val="004E3BC5"/>
    <w:rsid w:val="0051165A"/>
    <w:rsid w:val="0051595E"/>
    <w:rsid w:val="0053627E"/>
    <w:rsid w:val="005377B1"/>
    <w:rsid w:val="005436A0"/>
    <w:rsid w:val="0055096C"/>
    <w:rsid w:val="00557844"/>
    <w:rsid w:val="005B5378"/>
    <w:rsid w:val="005E7811"/>
    <w:rsid w:val="005F0435"/>
    <w:rsid w:val="005F1E2F"/>
    <w:rsid w:val="006020E6"/>
    <w:rsid w:val="00620027"/>
    <w:rsid w:val="00624610"/>
    <w:rsid w:val="00651CC2"/>
    <w:rsid w:val="00686EED"/>
    <w:rsid w:val="006B70F4"/>
    <w:rsid w:val="006D5C49"/>
    <w:rsid w:val="00721A6B"/>
    <w:rsid w:val="00757232"/>
    <w:rsid w:val="0077010A"/>
    <w:rsid w:val="007728FA"/>
    <w:rsid w:val="0077411F"/>
    <w:rsid w:val="0077564A"/>
    <w:rsid w:val="007A6D3E"/>
    <w:rsid w:val="007F08EB"/>
    <w:rsid w:val="007F2BC4"/>
    <w:rsid w:val="00867D3C"/>
    <w:rsid w:val="008A06B7"/>
    <w:rsid w:val="008A222F"/>
    <w:rsid w:val="009025D3"/>
    <w:rsid w:val="0091489B"/>
    <w:rsid w:val="00952BA1"/>
    <w:rsid w:val="00964416"/>
    <w:rsid w:val="00992832"/>
    <w:rsid w:val="009951B0"/>
    <w:rsid w:val="00996860"/>
    <w:rsid w:val="009F2712"/>
    <w:rsid w:val="00A163E7"/>
    <w:rsid w:val="00A2522D"/>
    <w:rsid w:val="00A26F00"/>
    <w:rsid w:val="00A40717"/>
    <w:rsid w:val="00A43C99"/>
    <w:rsid w:val="00A57868"/>
    <w:rsid w:val="00A7355D"/>
    <w:rsid w:val="00A82803"/>
    <w:rsid w:val="00AC4068"/>
    <w:rsid w:val="00AD33F8"/>
    <w:rsid w:val="00AE1182"/>
    <w:rsid w:val="00B02880"/>
    <w:rsid w:val="00B16B13"/>
    <w:rsid w:val="00B312E9"/>
    <w:rsid w:val="00B415E8"/>
    <w:rsid w:val="00B4185B"/>
    <w:rsid w:val="00B4292B"/>
    <w:rsid w:val="00B64532"/>
    <w:rsid w:val="00B76B8B"/>
    <w:rsid w:val="00BE55C7"/>
    <w:rsid w:val="00C06815"/>
    <w:rsid w:val="00C1303C"/>
    <w:rsid w:val="00C22D29"/>
    <w:rsid w:val="00C32C33"/>
    <w:rsid w:val="00C723C8"/>
    <w:rsid w:val="00C75AA2"/>
    <w:rsid w:val="00C75D47"/>
    <w:rsid w:val="00C85EF8"/>
    <w:rsid w:val="00CD23D0"/>
    <w:rsid w:val="00D20B0F"/>
    <w:rsid w:val="00D236B9"/>
    <w:rsid w:val="00D401ED"/>
    <w:rsid w:val="00D85C24"/>
    <w:rsid w:val="00DB0819"/>
    <w:rsid w:val="00DC1E37"/>
    <w:rsid w:val="00DC63D2"/>
    <w:rsid w:val="00DD12A7"/>
    <w:rsid w:val="00DE01B4"/>
    <w:rsid w:val="00DE4CA2"/>
    <w:rsid w:val="00DE60B9"/>
    <w:rsid w:val="00E11F86"/>
    <w:rsid w:val="00E1627C"/>
    <w:rsid w:val="00E52F76"/>
    <w:rsid w:val="00E82C7A"/>
    <w:rsid w:val="00E9117F"/>
    <w:rsid w:val="00E9181A"/>
    <w:rsid w:val="00EA4799"/>
    <w:rsid w:val="00EB5FE1"/>
    <w:rsid w:val="00F25705"/>
    <w:rsid w:val="00F5168A"/>
    <w:rsid w:val="00FE6ECC"/>
    <w:rsid w:val="01541EA9"/>
    <w:rsid w:val="01E55D08"/>
    <w:rsid w:val="01F176F8"/>
    <w:rsid w:val="022E44A8"/>
    <w:rsid w:val="0313173F"/>
    <w:rsid w:val="035B50E5"/>
    <w:rsid w:val="0371289F"/>
    <w:rsid w:val="03CF1049"/>
    <w:rsid w:val="03F31506"/>
    <w:rsid w:val="053718C6"/>
    <w:rsid w:val="055C2BCB"/>
    <w:rsid w:val="05FD1395"/>
    <w:rsid w:val="06AA3194"/>
    <w:rsid w:val="06D5777B"/>
    <w:rsid w:val="07807554"/>
    <w:rsid w:val="0790350F"/>
    <w:rsid w:val="07C733D5"/>
    <w:rsid w:val="07E850FA"/>
    <w:rsid w:val="084542FA"/>
    <w:rsid w:val="088A61B1"/>
    <w:rsid w:val="08BE1A3E"/>
    <w:rsid w:val="08E27D9B"/>
    <w:rsid w:val="0943525E"/>
    <w:rsid w:val="095C5D9F"/>
    <w:rsid w:val="09B21762"/>
    <w:rsid w:val="0B9E444D"/>
    <w:rsid w:val="0CC2416B"/>
    <w:rsid w:val="0D562B05"/>
    <w:rsid w:val="0D645222"/>
    <w:rsid w:val="0E2F441C"/>
    <w:rsid w:val="0E8813E4"/>
    <w:rsid w:val="0EFD592E"/>
    <w:rsid w:val="0F44355D"/>
    <w:rsid w:val="0F91BC63"/>
    <w:rsid w:val="0FFF16B3"/>
    <w:rsid w:val="11561326"/>
    <w:rsid w:val="11AB78C4"/>
    <w:rsid w:val="12C549B5"/>
    <w:rsid w:val="12CA5B28"/>
    <w:rsid w:val="13117BFA"/>
    <w:rsid w:val="14DB226E"/>
    <w:rsid w:val="1562473D"/>
    <w:rsid w:val="15787ABD"/>
    <w:rsid w:val="158346B4"/>
    <w:rsid w:val="16695657"/>
    <w:rsid w:val="175C6F6A"/>
    <w:rsid w:val="17604CAC"/>
    <w:rsid w:val="176F3141"/>
    <w:rsid w:val="17966920"/>
    <w:rsid w:val="17B86896"/>
    <w:rsid w:val="183B3024"/>
    <w:rsid w:val="18846779"/>
    <w:rsid w:val="192B4E46"/>
    <w:rsid w:val="1A217918"/>
    <w:rsid w:val="1AE654C9"/>
    <w:rsid w:val="1B972C67"/>
    <w:rsid w:val="1C9B0535"/>
    <w:rsid w:val="1D6628F1"/>
    <w:rsid w:val="1D6F0FC8"/>
    <w:rsid w:val="1DD43CFE"/>
    <w:rsid w:val="1DFF6021"/>
    <w:rsid w:val="1E0F11DA"/>
    <w:rsid w:val="1E672DC4"/>
    <w:rsid w:val="1E8A6AB3"/>
    <w:rsid w:val="1EB27D85"/>
    <w:rsid w:val="1EF81C6E"/>
    <w:rsid w:val="1F422EEA"/>
    <w:rsid w:val="1FF9E1C3"/>
    <w:rsid w:val="20621A95"/>
    <w:rsid w:val="210B5C89"/>
    <w:rsid w:val="212C5BFF"/>
    <w:rsid w:val="2294546A"/>
    <w:rsid w:val="22DB5B2F"/>
    <w:rsid w:val="23FE3883"/>
    <w:rsid w:val="24A60E07"/>
    <w:rsid w:val="24CA7C09"/>
    <w:rsid w:val="24ED56A6"/>
    <w:rsid w:val="2533755C"/>
    <w:rsid w:val="254E25E8"/>
    <w:rsid w:val="25CF779D"/>
    <w:rsid w:val="27BE7DDC"/>
    <w:rsid w:val="27DB3EDB"/>
    <w:rsid w:val="27DD40F7"/>
    <w:rsid w:val="28B301C6"/>
    <w:rsid w:val="28D2297D"/>
    <w:rsid w:val="29F16DF3"/>
    <w:rsid w:val="2A225DF1"/>
    <w:rsid w:val="2A27165A"/>
    <w:rsid w:val="2A4E788B"/>
    <w:rsid w:val="2A677CA8"/>
    <w:rsid w:val="2B2452CC"/>
    <w:rsid w:val="2B7E2E33"/>
    <w:rsid w:val="2B9B5E5B"/>
    <w:rsid w:val="2C8D7E9A"/>
    <w:rsid w:val="2D502C75"/>
    <w:rsid w:val="2D8FD1ED"/>
    <w:rsid w:val="2DFD2DFD"/>
    <w:rsid w:val="2E532A1D"/>
    <w:rsid w:val="2EEF0D25"/>
    <w:rsid w:val="2EF69190"/>
    <w:rsid w:val="2EF719BE"/>
    <w:rsid w:val="2F633134"/>
    <w:rsid w:val="304C1E4D"/>
    <w:rsid w:val="307EEEBB"/>
    <w:rsid w:val="30C96FC7"/>
    <w:rsid w:val="30EB33E1"/>
    <w:rsid w:val="311566B0"/>
    <w:rsid w:val="312B7C81"/>
    <w:rsid w:val="31D23FEB"/>
    <w:rsid w:val="32156AF6"/>
    <w:rsid w:val="324B718F"/>
    <w:rsid w:val="326FE12A"/>
    <w:rsid w:val="33240E2C"/>
    <w:rsid w:val="334119DE"/>
    <w:rsid w:val="335A484E"/>
    <w:rsid w:val="336B1DC0"/>
    <w:rsid w:val="3421711A"/>
    <w:rsid w:val="3451291A"/>
    <w:rsid w:val="352769B2"/>
    <w:rsid w:val="35DC779C"/>
    <w:rsid w:val="360C2E3B"/>
    <w:rsid w:val="365B073B"/>
    <w:rsid w:val="3784633D"/>
    <w:rsid w:val="386B4E07"/>
    <w:rsid w:val="39537D75"/>
    <w:rsid w:val="39B12CEE"/>
    <w:rsid w:val="39BF365D"/>
    <w:rsid w:val="39C72511"/>
    <w:rsid w:val="3A647D60"/>
    <w:rsid w:val="3A917BE9"/>
    <w:rsid w:val="3AB7E2C6"/>
    <w:rsid w:val="3B972FF2"/>
    <w:rsid w:val="3BBD972A"/>
    <w:rsid w:val="3BC96A15"/>
    <w:rsid w:val="3C3C0F95"/>
    <w:rsid w:val="3CE05DC4"/>
    <w:rsid w:val="3D2D05BA"/>
    <w:rsid w:val="3E7A794B"/>
    <w:rsid w:val="3EBF80DD"/>
    <w:rsid w:val="3F9333A3"/>
    <w:rsid w:val="3FEC65BA"/>
    <w:rsid w:val="3FFBF1C3"/>
    <w:rsid w:val="3FFFFCCA"/>
    <w:rsid w:val="40D21EC7"/>
    <w:rsid w:val="41742F7F"/>
    <w:rsid w:val="41A81159"/>
    <w:rsid w:val="41BB50AC"/>
    <w:rsid w:val="42BD6B41"/>
    <w:rsid w:val="430420E0"/>
    <w:rsid w:val="43D877F5"/>
    <w:rsid w:val="442A7F8A"/>
    <w:rsid w:val="44615A3C"/>
    <w:rsid w:val="44AB4F09"/>
    <w:rsid w:val="45237196"/>
    <w:rsid w:val="45B002FD"/>
    <w:rsid w:val="45B918A8"/>
    <w:rsid w:val="462A6302"/>
    <w:rsid w:val="469F596F"/>
    <w:rsid w:val="48111527"/>
    <w:rsid w:val="48DD2D34"/>
    <w:rsid w:val="49DC7913"/>
    <w:rsid w:val="4A162E25"/>
    <w:rsid w:val="4ACE3700"/>
    <w:rsid w:val="4AE16747"/>
    <w:rsid w:val="4AFB026D"/>
    <w:rsid w:val="4B6776B0"/>
    <w:rsid w:val="4BCE772F"/>
    <w:rsid w:val="4BD72A88"/>
    <w:rsid w:val="4CE924D7"/>
    <w:rsid w:val="4D5325E2"/>
    <w:rsid w:val="4D6245D3"/>
    <w:rsid w:val="4DC25072"/>
    <w:rsid w:val="4E04568A"/>
    <w:rsid w:val="4E37780E"/>
    <w:rsid w:val="4E4268CB"/>
    <w:rsid w:val="4E5B34FC"/>
    <w:rsid w:val="4E870795"/>
    <w:rsid w:val="4EFDD9AA"/>
    <w:rsid w:val="4FBD969D"/>
    <w:rsid w:val="4FFFEB68"/>
    <w:rsid w:val="50016325"/>
    <w:rsid w:val="500530CB"/>
    <w:rsid w:val="519C4558"/>
    <w:rsid w:val="51FD18BA"/>
    <w:rsid w:val="526F5117"/>
    <w:rsid w:val="529945F3"/>
    <w:rsid w:val="52F21F55"/>
    <w:rsid w:val="552A59D6"/>
    <w:rsid w:val="55747599"/>
    <w:rsid w:val="55D75F51"/>
    <w:rsid w:val="562ECC18"/>
    <w:rsid w:val="56E35054"/>
    <w:rsid w:val="57DBB5B2"/>
    <w:rsid w:val="57FFF15E"/>
    <w:rsid w:val="583D3C73"/>
    <w:rsid w:val="58583623"/>
    <w:rsid w:val="597B2CA5"/>
    <w:rsid w:val="5A7D2A4C"/>
    <w:rsid w:val="5ADA1C4D"/>
    <w:rsid w:val="5AFA409D"/>
    <w:rsid w:val="5C6C2D78"/>
    <w:rsid w:val="5D7C2B5D"/>
    <w:rsid w:val="5DE0757A"/>
    <w:rsid w:val="5DE973E1"/>
    <w:rsid w:val="5E45329D"/>
    <w:rsid w:val="5EC073AC"/>
    <w:rsid w:val="5F526256"/>
    <w:rsid w:val="5F88611B"/>
    <w:rsid w:val="5FB7C6B6"/>
    <w:rsid w:val="5FBF2694"/>
    <w:rsid w:val="5FF56452"/>
    <w:rsid w:val="5FFB29DF"/>
    <w:rsid w:val="5FFD3EEC"/>
    <w:rsid w:val="60713D6F"/>
    <w:rsid w:val="612B1454"/>
    <w:rsid w:val="61761FA3"/>
    <w:rsid w:val="61994610"/>
    <w:rsid w:val="61FE0F96"/>
    <w:rsid w:val="62893CFB"/>
    <w:rsid w:val="62EA49F7"/>
    <w:rsid w:val="632EEB50"/>
    <w:rsid w:val="65735178"/>
    <w:rsid w:val="66081D64"/>
    <w:rsid w:val="66927DD9"/>
    <w:rsid w:val="66EA76BB"/>
    <w:rsid w:val="66EC758D"/>
    <w:rsid w:val="678F04D5"/>
    <w:rsid w:val="67E265E5"/>
    <w:rsid w:val="68376930"/>
    <w:rsid w:val="69BB533F"/>
    <w:rsid w:val="69CE0BCF"/>
    <w:rsid w:val="6A813E93"/>
    <w:rsid w:val="6A9040D6"/>
    <w:rsid w:val="6B247141"/>
    <w:rsid w:val="6B2519DB"/>
    <w:rsid w:val="6BA0659B"/>
    <w:rsid w:val="6BF568E6"/>
    <w:rsid w:val="6C103720"/>
    <w:rsid w:val="6CD7476D"/>
    <w:rsid w:val="6D090170"/>
    <w:rsid w:val="6E080427"/>
    <w:rsid w:val="6E114777"/>
    <w:rsid w:val="6E95615F"/>
    <w:rsid w:val="6EA74844"/>
    <w:rsid w:val="6ECB7DD2"/>
    <w:rsid w:val="6F934555"/>
    <w:rsid w:val="6FEE1FCA"/>
    <w:rsid w:val="6FF84E79"/>
    <w:rsid w:val="6FFB46E7"/>
    <w:rsid w:val="6FFE73E3"/>
    <w:rsid w:val="702E0619"/>
    <w:rsid w:val="706978A3"/>
    <w:rsid w:val="70B34FC2"/>
    <w:rsid w:val="711F61B4"/>
    <w:rsid w:val="718B55F7"/>
    <w:rsid w:val="71FA51AB"/>
    <w:rsid w:val="72A526E9"/>
    <w:rsid w:val="732775A1"/>
    <w:rsid w:val="732D105C"/>
    <w:rsid w:val="735F5490"/>
    <w:rsid w:val="73CD1EF7"/>
    <w:rsid w:val="73CD639B"/>
    <w:rsid w:val="74E7348C"/>
    <w:rsid w:val="74F4F238"/>
    <w:rsid w:val="75330480"/>
    <w:rsid w:val="75B457A7"/>
    <w:rsid w:val="75B82733"/>
    <w:rsid w:val="75DBF1A8"/>
    <w:rsid w:val="75E91491"/>
    <w:rsid w:val="75FB070E"/>
    <w:rsid w:val="764A3036"/>
    <w:rsid w:val="768105F7"/>
    <w:rsid w:val="773329B9"/>
    <w:rsid w:val="77373689"/>
    <w:rsid w:val="775D3592"/>
    <w:rsid w:val="777A05E8"/>
    <w:rsid w:val="777B4364"/>
    <w:rsid w:val="77EBF16E"/>
    <w:rsid w:val="77F23AC1"/>
    <w:rsid w:val="77F9CEBA"/>
    <w:rsid w:val="77FA20E4"/>
    <w:rsid w:val="783B7A9D"/>
    <w:rsid w:val="797E0129"/>
    <w:rsid w:val="7A140880"/>
    <w:rsid w:val="7A7D1EC5"/>
    <w:rsid w:val="7A810ADB"/>
    <w:rsid w:val="7AFD7566"/>
    <w:rsid w:val="7B1D1D38"/>
    <w:rsid w:val="7B3D5BB4"/>
    <w:rsid w:val="7B445194"/>
    <w:rsid w:val="7B467C97"/>
    <w:rsid w:val="7B7FB057"/>
    <w:rsid w:val="7B943312"/>
    <w:rsid w:val="7BF3FEE9"/>
    <w:rsid w:val="7C277F07"/>
    <w:rsid w:val="7C6453C2"/>
    <w:rsid w:val="7C7E0232"/>
    <w:rsid w:val="7CCB71F0"/>
    <w:rsid w:val="7CEA224B"/>
    <w:rsid w:val="7D2E3AC6"/>
    <w:rsid w:val="7D6A0567"/>
    <w:rsid w:val="7D92071E"/>
    <w:rsid w:val="7DA71A0B"/>
    <w:rsid w:val="7DB1604B"/>
    <w:rsid w:val="7DFF6866"/>
    <w:rsid w:val="7E1D3A7B"/>
    <w:rsid w:val="7E5C421F"/>
    <w:rsid w:val="7E9FDB05"/>
    <w:rsid w:val="7EB4618D"/>
    <w:rsid w:val="7EB746D4"/>
    <w:rsid w:val="7ECB1729"/>
    <w:rsid w:val="7EDD0871"/>
    <w:rsid w:val="7EE53B59"/>
    <w:rsid w:val="7EE8779C"/>
    <w:rsid w:val="7EF710F1"/>
    <w:rsid w:val="7F5259A6"/>
    <w:rsid w:val="7FD8EBD2"/>
    <w:rsid w:val="7FDFD9D1"/>
    <w:rsid w:val="7FE6EC7E"/>
    <w:rsid w:val="7FEFC675"/>
    <w:rsid w:val="7FFAE9B6"/>
    <w:rsid w:val="7FFD0449"/>
    <w:rsid w:val="9BF57F97"/>
    <w:rsid w:val="9EDFA2FD"/>
    <w:rsid w:val="9FDE59EB"/>
    <w:rsid w:val="A8F7F02C"/>
    <w:rsid w:val="AAE37E19"/>
    <w:rsid w:val="AFA5E43A"/>
    <w:rsid w:val="B2595E4C"/>
    <w:rsid w:val="B8DF57B7"/>
    <w:rsid w:val="BBFF3B04"/>
    <w:rsid w:val="BDBD858C"/>
    <w:rsid w:val="BEF1BA1F"/>
    <w:rsid w:val="BF63AC6F"/>
    <w:rsid w:val="C6FB2D7A"/>
    <w:rsid w:val="C9ED7E7B"/>
    <w:rsid w:val="CAEF35B1"/>
    <w:rsid w:val="CDEFB504"/>
    <w:rsid w:val="CFFFFA07"/>
    <w:rsid w:val="D29F6E1B"/>
    <w:rsid w:val="D9E36032"/>
    <w:rsid w:val="DF3F7CA2"/>
    <w:rsid w:val="DFBAC47A"/>
    <w:rsid w:val="DFBD463E"/>
    <w:rsid w:val="E3D7E3DC"/>
    <w:rsid w:val="EAF50389"/>
    <w:rsid w:val="EDE03043"/>
    <w:rsid w:val="EDFA9FD0"/>
    <w:rsid w:val="EFDBEC63"/>
    <w:rsid w:val="EFFE2BEB"/>
    <w:rsid w:val="EFFEFD3A"/>
    <w:rsid w:val="F3D32624"/>
    <w:rsid w:val="F3EEE305"/>
    <w:rsid w:val="F4394759"/>
    <w:rsid w:val="F52F8131"/>
    <w:rsid w:val="F5BD8E10"/>
    <w:rsid w:val="F5D846F4"/>
    <w:rsid w:val="F5DFA439"/>
    <w:rsid w:val="F76BB3D5"/>
    <w:rsid w:val="F7AF734C"/>
    <w:rsid w:val="F7FBD77B"/>
    <w:rsid w:val="F7FF20CE"/>
    <w:rsid w:val="FA3F8995"/>
    <w:rsid w:val="FBF77F24"/>
    <w:rsid w:val="FC5FC5F7"/>
    <w:rsid w:val="FDE32267"/>
    <w:rsid w:val="FDFB0C42"/>
    <w:rsid w:val="FE768957"/>
    <w:rsid w:val="FEEB79D1"/>
    <w:rsid w:val="FEFE9955"/>
    <w:rsid w:val="FFBB7B75"/>
    <w:rsid w:val="FFBFBD73"/>
    <w:rsid w:val="FFD19EA3"/>
    <w:rsid w:val="FFDDEF0D"/>
    <w:rsid w:val="FFFB893B"/>
    <w:rsid w:val="FFFD35C0"/>
    <w:rsid w:val="FFFEA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35"/>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3"/>
    <w:unhideWhenUsed/>
    <w:qFormat/>
    <w:uiPriority w:val="99"/>
    <w:pPr>
      <w:jc w:val="left"/>
    </w:pPr>
  </w:style>
  <w:style w:type="paragraph" w:styleId="4">
    <w:name w:val="Balloon Text"/>
    <w:basedOn w:val="1"/>
    <w:link w:val="27"/>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paragraph" w:styleId="8">
    <w:name w:val="annotation subject"/>
    <w:basedOn w:val="3"/>
    <w:next w:val="3"/>
    <w:link w:val="34"/>
    <w:semiHidden/>
    <w:unhideWhenUsed/>
    <w:qFormat/>
    <w:uiPriority w:val="99"/>
    <w:rPr>
      <w:b/>
      <w:bCs/>
    </w:rPr>
  </w:style>
  <w:style w:type="table" w:styleId="10">
    <w:name w:val="Table Grid"/>
    <w:basedOn w:val="9"/>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page number"/>
    <w:basedOn w:val="11"/>
    <w:qFormat/>
    <w:uiPriority w:val="0"/>
  </w:style>
  <w:style w:type="character" w:styleId="14">
    <w:name w:val="Hyperlink"/>
    <w:basedOn w:val="11"/>
    <w:qFormat/>
    <w:uiPriority w:val="0"/>
    <w:rPr>
      <w:color w:val="0563C1" w:themeColor="hyperlink"/>
      <w:u w:val="single"/>
      <w14:textFill>
        <w14:solidFill>
          <w14:schemeClr w14:val="hlink"/>
        </w14:solidFill>
      </w14:textFill>
    </w:rPr>
  </w:style>
  <w:style w:type="character" w:styleId="15">
    <w:name w:val="annotation reference"/>
    <w:basedOn w:val="11"/>
    <w:semiHidden/>
    <w:unhideWhenUsed/>
    <w:qFormat/>
    <w:uiPriority w:val="99"/>
    <w:rPr>
      <w:sz w:val="21"/>
      <w:szCs w:val="21"/>
    </w:rPr>
  </w:style>
  <w:style w:type="character" w:customStyle="1" w:styleId="16">
    <w:name w:val="页眉 Char"/>
    <w:basedOn w:val="11"/>
    <w:link w:val="6"/>
    <w:qFormat/>
    <w:uiPriority w:val="99"/>
    <w:rPr>
      <w:sz w:val="18"/>
      <w:szCs w:val="18"/>
    </w:rPr>
  </w:style>
  <w:style w:type="character" w:customStyle="1" w:styleId="17">
    <w:name w:val="页脚 Char"/>
    <w:basedOn w:val="11"/>
    <w:link w:val="5"/>
    <w:qFormat/>
    <w:uiPriority w:val="99"/>
    <w:rPr>
      <w:sz w:val="18"/>
      <w:szCs w:val="18"/>
    </w:rPr>
  </w:style>
  <w:style w:type="paragraph" w:customStyle="1" w:styleId="18">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lang w:val="en-US" w:eastAsia="zh-CN" w:bidi="ar-SA"/>
    </w:rPr>
  </w:style>
  <w:style w:type="paragraph" w:customStyle="1" w:styleId="19">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20">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21">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22">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23">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lang w:val="en-US" w:eastAsia="zh-CN" w:bidi="ar-SA"/>
    </w:rPr>
  </w:style>
  <w:style w:type="paragraph" w:customStyle="1" w:styleId="24">
    <w:name w:val="封面标准英文名称"/>
    <w:basedOn w:val="23"/>
    <w:qFormat/>
    <w:uiPriority w:val="0"/>
    <w:pPr>
      <w:widowControl w:val="0"/>
      <w:tabs>
        <w:tab w:val="left" w:pos="9639"/>
      </w:tabs>
      <w:spacing w:before="410" w:line="360" w:lineRule="exact"/>
      <w:textAlignment w:val="bottom"/>
    </w:pPr>
    <w:rPr>
      <w:rFonts w:ascii="Times New Roman"/>
      <w:sz w:val="28"/>
    </w:rPr>
  </w:style>
  <w:style w:type="paragraph" w:customStyle="1" w:styleId="25">
    <w:name w:val="封面标准文稿类别"/>
    <w:basedOn w:val="1"/>
    <w:qFormat/>
    <w:uiPriority w:val="0"/>
    <w:pPr>
      <w:framePr w:w="9639" w:h="6974" w:hRule="exact" w:wrap="around" w:vAnchor="page" w:hAnchor="page" w:x="1419" w:y="6408"/>
      <w:tabs>
        <w:tab w:val="left" w:pos="9639"/>
      </w:tabs>
      <w:spacing w:before="440" w:after="160" w:line="360" w:lineRule="exact"/>
      <w:jc w:val="center"/>
      <w:textAlignment w:val="bottom"/>
    </w:pPr>
    <w:rPr>
      <w:rFonts w:hint="eastAsia" w:ascii="黑体" w:hAnsi="黑体" w:eastAsia="黑体" w:cs="黑体"/>
      <w:kern w:val="0"/>
      <w:sz w:val="24"/>
      <w:szCs w:val="20"/>
    </w:rPr>
  </w:style>
  <w:style w:type="paragraph" w:customStyle="1" w:styleId="26">
    <w:name w:val="文献分类号"/>
    <w:qFormat/>
    <w:uiPriority w:val="0"/>
    <w:pPr>
      <w:framePr w:w="9639" w:wrap="around" w:vAnchor="page" w:hAnchor="page" w:x="1373" w:y="568"/>
      <w:widowControl w:val="0"/>
      <w:ind w:left="-462" w:leftChars="-220" w:firstLine="462" w:firstLineChars="220"/>
      <w:textAlignment w:val="center"/>
    </w:pPr>
    <w:rPr>
      <w:rFonts w:hint="eastAsia" w:ascii="黑体" w:hAnsi="Times New Roman" w:eastAsia="黑体" w:cs="Times New Roman"/>
      <w:kern w:val="21"/>
      <w:sz w:val="21"/>
      <w:lang w:val="en-US" w:eastAsia="zh-CN" w:bidi="ar-SA"/>
    </w:rPr>
  </w:style>
  <w:style w:type="character" w:customStyle="1" w:styleId="27">
    <w:name w:val="批注框文本 Char"/>
    <w:basedOn w:val="11"/>
    <w:link w:val="4"/>
    <w:semiHidden/>
    <w:qFormat/>
    <w:uiPriority w:val="99"/>
    <w:rPr>
      <w:rFonts w:asciiTheme="minorHAnsi" w:hAnsiTheme="minorHAnsi" w:eastAsiaTheme="minorEastAsia" w:cstheme="minorBidi"/>
      <w:kern w:val="2"/>
      <w:sz w:val="18"/>
      <w:szCs w:val="18"/>
    </w:rPr>
  </w:style>
  <w:style w:type="paragraph" w:customStyle="1" w:styleId="28">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9">
    <w:name w:val="标准书眉_奇数页"/>
    <w:next w:val="1"/>
    <w:qFormat/>
    <w:uiPriority w:val="0"/>
    <w:pPr>
      <w:tabs>
        <w:tab w:val="center" w:pos="4153"/>
        <w:tab w:val="right" w:pos="8306"/>
      </w:tabs>
      <w:spacing w:after="120"/>
      <w:jc w:val="right"/>
    </w:pPr>
    <w:rPr>
      <w:rFonts w:hint="eastAsia" w:ascii="黑体" w:hAnsi="Times New Roman" w:eastAsia="黑体" w:cs="黑体"/>
      <w:sz w:val="21"/>
      <w:lang w:val="en-US" w:eastAsia="zh-CN" w:bidi="ar-SA"/>
    </w:rPr>
  </w:style>
  <w:style w:type="paragraph" w:styleId="30">
    <w:name w:val="List Paragraph"/>
    <w:basedOn w:val="1"/>
    <w:unhideWhenUsed/>
    <w:qFormat/>
    <w:uiPriority w:val="99"/>
    <w:pPr>
      <w:ind w:firstLine="420" w:firstLineChars="200"/>
    </w:pPr>
  </w:style>
  <w:style w:type="paragraph" w:customStyle="1" w:styleId="31">
    <w:name w:val="章标题"/>
    <w:next w:val="1"/>
    <w:qFormat/>
    <w:uiPriority w:val="0"/>
    <w:pPr>
      <w:spacing w:beforeLines="100" w:afterLines="100"/>
      <w:jc w:val="both"/>
    </w:pPr>
    <w:rPr>
      <w:rFonts w:ascii="黑体" w:hAnsi="Times New Roman" w:eastAsia="黑体" w:cs="Times New Roman"/>
      <w:sz w:val="21"/>
      <w:lang w:val="en-US" w:eastAsia="zh-CN" w:bidi="ar-SA"/>
    </w:rPr>
  </w:style>
  <w:style w:type="paragraph" w:customStyle="1" w:styleId="32">
    <w:name w:val="标准文件_段"/>
    <w:qFormat/>
    <w:uiPriority w:val="0"/>
    <w:pPr>
      <w:ind w:firstLine="960" w:firstLineChars="200"/>
      <w:jc w:val="both"/>
    </w:pPr>
    <w:rPr>
      <w:rFonts w:hint="eastAsia" w:ascii="宋体" w:hAnsi="Times New Roman" w:eastAsia="宋体" w:cs="宋体"/>
      <w:sz w:val="21"/>
      <w:lang w:val="en-US" w:eastAsia="zh-CN" w:bidi="ar-SA"/>
    </w:rPr>
  </w:style>
  <w:style w:type="character" w:customStyle="1" w:styleId="33">
    <w:name w:val="批注文字 Char"/>
    <w:basedOn w:val="11"/>
    <w:link w:val="3"/>
    <w:qFormat/>
    <w:uiPriority w:val="99"/>
    <w:rPr>
      <w:rFonts w:asciiTheme="minorHAnsi" w:hAnsiTheme="minorHAnsi" w:eastAsiaTheme="minorEastAsia" w:cstheme="minorBidi"/>
      <w:kern w:val="2"/>
      <w:sz w:val="21"/>
      <w:szCs w:val="22"/>
    </w:rPr>
  </w:style>
  <w:style w:type="character" w:customStyle="1" w:styleId="34">
    <w:name w:val="批注主题 Char"/>
    <w:basedOn w:val="33"/>
    <w:link w:val="8"/>
    <w:semiHidden/>
    <w:qFormat/>
    <w:uiPriority w:val="99"/>
    <w:rPr>
      <w:rFonts w:asciiTheme="minorHAnsi" w:hAnsiTheme="minorHAnsi" w:eastAsiaTheme="minorEastAsia" w:cstheme="minorBidi"/>
      <w:b/>
      <w:bCs/>
      <w:kern w:val="2"/>
      <w:sz w:val="21"/>
      <w:szCs w:val="22"/>
    </w:rPr>
  </w:style>
  <w:style w:type="character" w:customStyle="1" w:styleId="35">
    <w:name w:val="标题 4 Char"/>
    <w:basedOn w:val="11"/>
    <w:link w:val="2"/>
    <w:qFormat/>
    <w:uiPriority w:val="9"/>
    <w:rPr>
      <w:rFonts w:ascii="宋体" w:hAnsi="宋体" w:cs="宋体"/>
      <w:b/>
      <w:bCs/>
      <w:sz w:val="24"/>
      <w:szCs w:val="24"/>
    </w:rPr>
  </w:style>
  <w:style w:type="paragraph" w:customStyle="1" w:styleId="36">
    <w:name w:val="Body text|1"/>
    <w:basedOn w:val="1"/>
    <w:qFormat/>
    <w:uiPriority w:val="0"/>
    <w:pPr>
      <w:spacing w:line="319" w:lineRule="auto"/>
      <w:ind w:firstLine="400"/>
    </w:pPr>
    <w:rPr>
      <w:rFonts w:ascii="宋体" w:hAnsi="宋体" w:eastAsia="宋体" w:cs="宋体"/>
      <w:sz w:val="20"/>
      <w:szCs w:val="20"/>
      <w:lang w:val="zh-TW" w:eastAsia="zh-TW" w:bidi="zh-TW"/>
    </w:rPr>
  </w:style>
  <w:style w:type="character" w:customStyle="1" w:styleId="37">
    <w:name w:val="style71"/>
    <w:qFormat/>
    <w:uiPriority w:val="0"/>
    <w:rPr>
      <w:rFonts w:cs="Times New Roman"/>
      <w:sz w:val="17"/>
      <w:szCs w:val="17"/>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8A8EDF21F74C1FBAC0286AFD73E5CC"/>
        <w:style w:val=""/>
        <w:category>
          <w:name w:val="常规"/>
          <w:gallery w:val="placeholder"/>
        </w:category>
        <w:types>
          <w:type w:val="bbPlcHdr"/>
        </w:types>
        <w:behaviors>
          <w:behavior w:val="content"/>
        </w:behaviors>
        <w:description w:val=""/>
        <w:guid w:val="{FBE1206D-6F92-4118-87D3-9EE5F81516AC}"/>
      </w:docPartPr>
      <w:docPartBody>
        <w:p w14:paraId="45C93DDC">
          <w:pPr>
            <w:pStyle w:val="4"/>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C61AA7"/>
    <w:rsid w:val="00107CCF"/>
    <w:rsid w:val="001223D9"/>
    <w:rsid w:val="001352C1"/>
    <w:rsid w:val="00217FB2"/>
    <w:rsid w:val="00252A62"/>
    <w:rsid w:val="002D3947"/>
    <w:rsid w:val="002D5006"/>
    <w:rsid w:val="00314404"/>
    <w:rsid w:val="003333C0"/>
    <w:rsid w:val="00342170"/>
    <w:rsid w:val="003516C4"/>
    <w:rsid w:val="00470ACD"/>
    <w:rsid w:val="00517166"/>
    <w:rsid w:val="005329DB"/>
    <w:rsid w:val="0054598D"/>
    <w:rsid w:val="005B3148"/>
    <w:rsid w:val="007740C4"/>
    <w:rsid w:val="007E44E9"/>
    <w:rsid w:val="00844D40"/>
    <w:rsid w:val="00B1217C"/>
    <w:rsid w:val="00BD60DB"/>
    <w:rsid w:val="00C61AA7"/>
    <w:rsid w:val="00CD43EF"/>
    <w:rsid w:val="00D01B5A"/>
    <w:rsid w:val="00EE320C"/>
    <w:rsid w:val="00F031E0"/>
    <w:rsid w:val="00F363AE"/>
    <w:rsid w:val="00F75B69"/>
    <w:rsid w:val="00F97C50"/>
    <w:rsid w:val="00FF7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BB8A8EDF21F74C1FBAC0286AFD73E5C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8</Pages>
  <Words>4158</Words>
  <Characters>4892</Characters>
  <Lines>36</Lines>
  <Paragraphs>10</Paragraphs>
  <TotalTime>0</TotalTime>
  <ScaleCrop>false</ScaleCrop>
  <LinksUpToDate>false</LinksUpToDate>
  <CharactersWithSpaces>5092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2024-10-21T11:33:00Z</dcterms:created>
  <dc:creator>志成</dc:creator>
  <cp:lastModifiedBy>房正</cp:lastModifiedBy>
  <cp:lastPrinted>2025-04-12T23:06:00Z</cp:lastPrinted>
  <dcterms:modified xsi:type="dcterms:W3CDTF">2026-04-15T01:52:01Z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C3F3D10DE20749489BB714E67DE517D8_13</vt:lpwstr>
  </property>
  <property fmtid="{D5CDD505-2E9C-101B-9397-08002B2CF9AE}" pid="4" name="KSOTemplateDocerSaveRecord">
    <vt:lpwstr>eyJoZGlkIjoiMGUyOGZlMzdlZWEyMGFlYzc0ZWE1MGJlZjA4NmY3NTMiLCJ1c2VySWQiOiIyNzM3NDc2MDMifQ==</vt:lpwstr>
  </property>
</Properties>
</file>