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A6EC7">
      <w:pPr>
        <w:pStyle w:val="30"/>
        <w:framePr w:wrap="around"/>
        <w:rPr>
          <w:rFonts w:hint="default"/>
        </w:rPr>
      </w:pPr>
      <w:r>
        <w:t>中国绿色食品协会团体标准</w:t>
      </w:r>
    </w:p>
    <w:p w14:paraId="31F78B84">
      <w:pPr>
        <w:pStyle w:val="34"/>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 XXX-2026</w:t>
      </w:r>
    </w:p>
    <w:p w14:paraId="1E10F968">
      <w:pPr>
        <w:pStyle w:val="33"/>
        <w:framePr w:wrap="around" w:x="1470" w:y="3511"/>
        <w:rPr>
          <w:rFonts w:hint="default"/>
          <w14:shadow w14:blurRad="50800" w14:dist="38100" w14:dir="2700000" w14:sx="100000" w14:sy="100000" w14:kx="0" w14:ky="0" w14:algn="tl">
            <w14:srgbClr w14:val="000000">
              <w14:alpha w14:val="60000"/>
            </w14:srgbClr>
          </w14:shadow>
        </w:rPr>
      </w:pPr>
    </w:p>
    <w:tbl>
      <w:tblPr>
        <w:tblStyle w:val="14"/>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74AD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noWrap w:val="0"/>
            <w:vAlign w:val="top"/>
          </w:tcPr>
          <w:p w14:paraId="0483966C">
            <w:pPr>
              <w:pStyle w:val="31"/>
              <w:framePr w:wrap="around"/>
              <w:rPr>
                <w:rFonts w:hint="default" w:hAnsi="等线" w:eastAsia="等线" w:cs="Times New Roman"/>
                <w:sz w:val="10"/>
              </w:rPr>
            </w:pPr>
          </w:p>
        </w:tc>
      </w:tr>
    </w:tbl>
    <w:p w14:paraId="35E41EAE">
      <w:pPr>
        <w:pStyle w:val="45"/>
        <w:framePr w:w="9639" w:h="6974" w:hRule="exact" w:wrap="around" w:vAnchor="page" w:hAnchor="page" w:x="1419" w:y="6408"/>
        <w:spacing w:beforeLines="50" w:afterLines="50" w:line="360" w:lineRule="auto"/>
        <w:ind w:left="357" w:firstLine="0" w:firstLineChars="0"/>
        <w:contextualSpacing/>
        <w:jc w:val="center"/>
        <w:rPr>
          <w:rFonts w:ascii="黑体" w:hAnsi="黑体" w:eastAsia="黑体" w:cs="宋体"/>
          <w:sz w:val="52"/>
          <w:szCs w:val="52"/>
        </w:rPr>
      </w:pPr>
      <w:bookmarkStart w:id="0" w:name="OLE_LINK2"/>
      <w:bookmarkStart w:id="1" w:name="OLE_LINK3"/>
      <w:bookmarkStart w:id="2" w:name="OLE_LINK10"/>
      <w:bookmarkStart w:id="3" w:name="OLE_LINK9"/>
      <w:r>
        <w:rPr>
          <w:rFonts w:ascii="黑体" w:hAnsi="黑体" w:eastAsia="黑体" w:cs="华文中宋"/>
          <w:bCs/>
          <w:sz w:val="48"/>
          <w:szCs w:val="48"/>
        </w:rPr>
        <w:t>绿色食品</w:t>
      </w:r>
      <w:r>
        <w:rPr>
          <w:rFonts w:hint="eastAsia" w:ascii="黑体" w:hAnsi="黑体" w:eastAsia="黑体" w:cs="华文中宋"/>
          <w:bCs/>
          <w:sz w:val="48"/>
          <w:szCs w:val="48"/>
        </w:rPr>
        <w:t xml:space="preserve"> </w:t>
      </w:r>
      <w:r>
        <w:rPr>
          <w:rFonts w:hint="eastAsia" w:ascii="黑体" w:hAnsi="黑体" w:eastAsia="黑体" w:cs="宋体"/>
          <w:sz w:val="52"/>
          <w:szCs w:val="52"/>
        </w:rPr>
        <w:t>长江中下游地区</w:t>
      </w:r>
    </w:p>
    <w:p w14:paraId="6044CC1D">
      <w:pPr>
        <w:framePr w:w="9639" w:h="6974" w:hRule="exact" w:wrap="around" w:vAnchor="page" w:hAnchor="page" w:x="1419" w:y="6408"/>
        <w:spacing w:line="560" w:lineRule="exact"/>
        <w:ind w:firstLine="0" w:firstLineChars="0"/>
        <w:jc w:val="center"/>
        <w:rPr>
          <w:rFonts w:ascii="黑体" w:hAnsi="黑体" w:eastAsia="黑体" w:cs="华文中宋"/>
          <w:bCs/>
          <w:sz w:val="48"/>
          <w:szCs w:val="48"/>
        </w:rPr>
      </w:pPr>
      <w:r>
        <w:rPr>
          <w:rFonts w:ascii="黑体" w:hAnsi="黑体" w:eastAsia="黑体" w:cs="华文中宋"/>
          <w:bCs/>
          <w:sz w:val="48"/>
          <w:szCs w:val="48"/>
        </w:rPr>
        <w:t>水稻生产操作规程</w:t>
      </w:r>
      <w:bookmarkEnd w:id="0"/>
      <w:bookmarkEnd w:id="1"/>
    </w:p>
    <w:bookmarkEnd w:id="2"/>
    <w:bookmarkEnd w:id="3"/>
    <w:p w14:paraId="5E71F134">
      <w:pPr>
        <w:framePr w:w="9639" w:h="6974" w:hRule="exact" w:wrap="around" w:vAnchor="page" w:hAnchor="page" w:x="1419" w:y="6408"/>
        <w:spacing w:line="560" w:lineRule="exact"/>
        <w:ind w:firstLine="0" w:firstLineChars="0"/>
        <w:jc w:val="center"/>
        <w:rPr>
          <w:rFonts w:hint="default" w:ascii="Times New Roman" w:hAnsi="Times New Roman" w:eastAsia="等线" w:cs="Times New Roman"/>
          <w:b w:val="0"/>
          <w:bCs w:val="0"/>
          <w:sz w:val="24"/>
          <w:szCs w:val="28"/>
        </w:rPr>
      </w:pPr>
      <w:r>
        <w:rPr>
          <w:rFonts w:hint="default" w:ascii="Times New Roman" w:hAnsi="Times New Roman" w:eastAsia="等线" w:cs="Times New Roman"/>
          <w:b w:val="0"/>
          <w:bCs w:val="0"/>
          <w:sz w:val="24"/>
          <w:szCs w:val="28"/>
        </w:rPr>
        <w:t>Green Food</w:t>
      </w:r>
      <w:r>
        <w:rPr>
          <w:rFonts w:hint="default" w:ascii="Times New Roman" w:hAnsi="Times New Roman" w:eastAsia="等线" w:cs="Times New Roman"/>
          <w:b w:val="0"/>
          <w:bCs w:val="0"/>
          <w:sz w:val="24"/>
          <w:szCs w:val="28"/>
          <w:lang w:val="en-US" w:eastAsia="zh-CN"/>
        </w:rPr>
        <w:t xml:space="preserve"> code of practice</w:t>
      </w:r>
      <w:r>
        <w:rPr>
          <w:rFonts w:hint="default" w:ascii="Times New Roman" w:hAnsi="Times New Roman" w:eastAsia="等线" w:cs="Times New Roman"/>
          <w:b w:val="0"/>
          <w:bCs w:val="0"/>
          <w:sz w:val="24"/>
          <w:szCs w:val="28"/>
        </w:rPr>
        <w:t xml:space="preserve"> for Rice Production </w:t>
      </w:r>
      <w:r>
        <w:rPr>
          <w:rFonts w:hint="default" w:ascii="Times New Roman" w:hAnsi="Times New Roman" w:eastAsia="等线" w:cs="Times New Roman"/>
          <w:b w:val="0"/>
          <w:bCs w:val="0"/>
          <w:sz w:val="24"/>
          <w:szCs w:val="28"/>
          <w:lang w:val="en-US" w:eastAsia="zh-CN"/>
        </w:rPr>
        <w:t>of</w:t>
      </w:r>
      <w:r>
        <w:rPr>
          <w:rFonts w:hint="default" w:ascii="Times New Roman" w:hAnsi="Times New Roman" w:eastAsia="等线" w:cs="Times New Roman"/>
          <w:b w:val="0"/>
          <w:bCs w:val="0"/>
          <w:sz w:val="24"/>
          <w:szCs w:val="28"/>
        </w:rPr>
        <w:t xml:space="preserve"> The Mid-low Reaches of Yangtze River</w:t>
      </w:r>
    </w:p>
    <w:p w14:paraId="3996168F">
      <w:pPr>
        <w:framePr w:w="9639" w:h="6974" w:hRule="exact" w:wrap="around" w:vAnchor="page" w:hAnchor="page" w:x="1419" w:y="6408"/>
        <w:spacing w:line="560" w:lineRule="exact"/>
        <w:ind w:firstLine="0" w:firstLineChars="0"/>
        <w:jc w:val="center"/>
        <w:rPr>
          <w:rFonts w:ascii="等线" w:hAnsi="等线" w:eastAsia="等线"/>
        </w:rPr>
      </w:pPr>
    </w:p>
    <w:p w14:paraId="0E542096">
      <w:pPr>
        <w:framePr w:w="9639" w:h="6974" w:hRule="exact" w:wrap="around" w:vAnchor="page" w:hAnchor="page" w:x="1419" w:y="6408"/>
        <w:ind w:firstLine="0" w:firstLineChars="0"/>
        <w:jc w:val="center"/>
      </w:pPr>
    </w:p>
    <w:p w14:paraId="1F1392C8">
      <w:pPr>
        <w:pStyle w:val="36"/>
        <w:framePr w:wrap="around"/>
        <w:rPr>
          <w:rFonts w:hint="eastAsia" w:eastAsia="黑体"/>
          <w:sz w:val="36"/>
          <w:szCs w:val="22"/>
          <w:lang w:eastAsia="zh-CN"/>
        </w:rPr>
      </w:pPr>
      <w:r>
        <w:rPr>
          <w:rFonts w:hint="eastAsia"/>
          <w:sz w:val="36"/>
          <w:szCs w:val="22"/>
          <w:lang w:eastAsia="zh-CN"/>
        </w:rPr>
        <w:t>（</w:t>
      </w:r>
      <w:r>
        <w:rPr>
          <w:rFonts w:hint="eastAsia"/>
          <w:sz w:val="36"/>
          <w:szCs w:val="22"/>
          <w:lang w:val="en-US" w:eastAsia="zh-CN"/>
        </w:rPr>
        <w:t>征求意见稿</w:t>
      </w:r>
      <w:r>
        <w:rPr>
          <w:rFonts w:hint="eastAsia"/>
          <w:sz w:val="36"/>
          <w:szCs w:val="22"/>
          <w:lang w:eastAsia="zh-CN"/>
        </w:rPr>
        <w:t>）</w:t>
      </w:r>
    </w:p>
    <w:tbl>
      <w:tblPr>
        <w:tblStyle w:val="14"/>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11FF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noWrap w:val="0"/>
            <w:tcMar>
              <w:left w:w="57" w:type="dxa"/>
              <w:bottom w:w="28" w:type="dxa"/>
            </w:tcMar>
            <w:vAlign w:val="top"/>
          </w:tcPr>
          <w:p w14:paraId="10A7AED6">
            <w:pPr>
              <w:pStyle w:val="32"/>
              <w:framePr w:wrap="around"/>
              <w:rPr>
                <w:rFonts w:hint="default" w:hAnsi="等线" w:cs="Times New Roman"/>
              </w:rPr>
            </w:pPr>
            <w:r>
              <w:rPr>
                <w:rFonts w:hAnsi="等线" w:cs="Times New Roman"/>
              </w:rPr>
              <w:t>2026</w:t>
            </w:r>
            <w:r>
              <w:rPr>
                <w:rFonts w:ascii="宋体" w:hAnsi="宋体" w:eastAsia="宋体" w:cs="宋体"/>
              </w:rPr>
              <w:t>–</w:t>
            </w:r>
            <w:r>
              <w:rPr>
                <w:rFonts w:hint="default" w:hAnsi="等线" w:cs="Times New Roman"/>
              </w:rPr>
              <w:t>XX</w:t>
            </w:r>
            <w:r>
              <w:rPr>
                <w:rFonts w:ascii="宋体" w:hAnsi="宋体" w:eastAsia="宋体" w:cs="宋体"/>
              </w:rPr>
              <w:t>–</w:t>
            </w:r>
            <w:r>
              <w:rPr>
                <w:rFonts w:hint="default" w:hAnsi="等线" w:cs="Times New Roman"/>
              </w:rPr>
              <w:t>XX</w:t>
            </w:r>
            <w:r>
              <w:rPr>
                <w:rFonts w:hAnsi="等线" w:cs="Times New Roman"/>
              </w:rPr>
              <w:t xml:space="preserve"> 发布</w:t>
            </w:r>
          </w:p>
        </w:tc>
        <w:tc>
          <w:tcPr>
            <w:tcW w:w="5508" w:type="dxa"/>
            <w:tcBorders>
              <w:bottom w:val="single" w:color="auto" w:sz="8" w:space="0"/>
            </w:tcBorders>
            <w:noWrap w:val="0"/>
            <w:tcMar>
              <w:right w:w="57" w:type="dxa"/>
            </w:tcMar>
            <w:vAlign w:val="top"/>
          </w:tcPr>
          <w:p w14:paraId="161733FD">
            <w:pPr>
              <w:pStyle w:val="32"/>
              <w:framePr w:wrap="around"/>
              <w:wordWrap w:val="0"/>
              <w:ind w:right="1120"/>
              <w:jc w:val="right"/>
              <w:rPr>
                <w:rFonts w:hint="default" w:hAnsi="等线" w:cs="Times New Roman"/>
              </w:rPr>
            </w:pPr>
            <w:r>
              <w:rPr>
                <w:rFonts w:hAnsi="等线" w:cs="Times New Roman"/>
              </w:rPr>
              <w:t xml:space="preserve">  </w:t>
            </w:r>
            <w:r>
              <w:rPr>
                <w:rFonts w:hint="default" w:hAnsi="等线" w:cs="Times New Roman"/>
              </w:rPr>
              <w:t xml:space="preserve">  </w:t>
            </w:r>
            <w:r>
              <w:rPr>
                <w:rFonts w:hAnsi="等线" w:cs="Times New Roman"/>
              </w:rPr>
              <w:t xml:space="preserve">  2026</w:t>
            </w:r>
            <w:r>
              <w:rPr>
                <w:rFonts w:ascii="宋体" w:hAnsi="宋体" w:eastAsia="宋体" w:cs="宋体"/>
              </w:rPr>
              <w:t>–</w:t>
            </w:r>
            <w:r>
              <w:rPr>
                <w:rFonts w:hint="default" w:hAnsi="等线" w:cs="Times New Roman"/>
              </w:rPr>
              <w:t>XX</w:t>
            </w:r>
            <w:r>
              <w:rPr>
                <w:rFonts w:ascii="宋体" w:hAnsi="宋体" w:eastAsia="宋体" w:cs="宋体"/>
              </w:rPr>
              <w:t>–</w:t>
            </w:r>
            <w:r>
              <w:rPr>
                <w:rFonts w:hint="default" w:hAnsi="等线" w:cs="Times New Roman"/>
              </w:rPr>
              <w:t>XX</w:t>
            </w:r>
            <w:r>
              <w:rPr>
                <w:rFonts w:hAnsi="等线" w:cs="Times New Roman"/>
              </w:rPr>
              <w:t>实施</w:t>
            </w:r>
          </w:p>
        </w:tc>
      </w:tr>
    </w:tbl>
    <w:p w14:paraId="2246B64C">
      <w:pPr>
        <w:framePr w:w="7433" w:h="584" w:hRule="exact" w:hSpace="181" w:vSpace="181" w:wrap="around" w:vAnchor="page" w:hAnchor="margin" w:xAlign="center" w:y="15151" w:anchorLock="1"/>
        <w:widowControl/>
        <w:spacing w:line="0" w:lineRule="atLeast"/>
        <w:ind w:firstLine="960"/>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292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noWrap w:val="0"/>
            <w:vAlign w:val="top"/>
          </w:tcPr>
          <w:p w14:paraId="37F1A9C9">
            <w:pPr>
              <w:pStyle w:val="38"/>
              <w:framePr w:wrap="around"/>
              <w:rPr>
                <w:rFonts w:hint="default" w:hAnsi="等线" w:cs="Times New Roman"/>
                <w:color w:val="000000"/>
              </w:rPr>
            </w:pPr>
            <w:r>
              <w:rPr>
                <w:rFonts w:hAnsi="等线" w:cs="Times New Roman"/>
                <w:color w:val="000000"/>
              </w:rPr>
              <w:t>ICS</w:t>
            </w:r>
          </w:p>
        </w:tc>
        <w:tc>
          <w:tcPr>
            <w:tcW w:w="9107" w:type="dxa"/>
            <w:noWrap w:val="0"/>
            <w:vAlign w:val="top"/>
          </w:tcPr>
          <w:p w14:paraId="781EAAA3">
            <w:pPr>
              <w:pStyle w:val="38"/>
              <w:framePr w:wrap="around"/>
              <w:rPr>
                <w:rFonts w:hint="default" w:hAnsi="等线" w:eastAsia="黑体" w:cs="Times New Roman"/>
                <w:color w:val="000000"/>
                <w:lang w:val="en-US" w:eastAsia="zh-CN"/>
              </w:rPr>
            </w:pPr>
          </w:p>
        </w:tc>
      </w:tr>
      <w:tr w14:paraId="1945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noWrap w:val="0"/>
            <w:vAlign w:val="top"/>
          </w:tcPr>
          <w:p w14:paraId="3552EA19">
            <w:pPr>
              <w:pStyle w:val="38"/>
              <w:framePr w:wrap="around"/>
              <w:rPr>
                <w:rFonts w:hint="default" w:hAnsi="等线" w:cs="Times New Roman"/>
                <w:color w:val="000000"/>
              </w:rPr>
            </w:pPr>
            <w:r>
              <w:rPr>
                <w:rFonts w:hAnsi="等线" w:cs="Times New Roman"/>
                <w:color w:val="000000"/>
              </w:rPr>
              <w:t>CCS B</w:t>
            </w:r>
          </w:p>
        </w:tc>
        <w:tc>
          <w:tcPr>
            <w:tcW w:w="9107" w:type="dxa"/>
            <w:noWrap w:val="0"/>
            <w:vAlign w:val="top"/>
          </w:tcPr>
          <w:tbl>
            <w:tblPr>
              <w:tblStyle w:val="14"/>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21D2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noWrap w:val="0"/>
                  <w:vAlign w:val="center"/>
                </w:tcPr>
                <w:p w14:paraId="6B0A55C6">
                  <w:pPr>
                    <w:pStyle w:val="38"/>
                    <w:framePr w:wrap="around"/>
                    <w:ind w:left="0" w:leftChars="0" w:firstLine="2764"/>
                    <w:jc w:val="right"/>
                    <w:rPr>
                      <w:rFonts w:hint="default" w:ascii="Times New Roman" w:hAnsi="等线" w:eastAsia="宋体" w:cs="Times New Roman"/>
                      <w:b/>
                      <w:color w:val="000000"/>
                      <w:w w:val="130"/>
                      <w:kern w:val="0"/>
                    </w:rPr>
                  </w:pPr>
                  <w:r>
                    <w:rPr>
                      <w:rFonts w:hint="default" w:hAnsi="黑体" w:cs="楷体"/>
                      <w:b/>
                      <w:color w:val="000000"/>
                      <w:w w:val="130"/>
                      <w:kern w:val="0"/>
                      <w:sz w:val="96"/>
                    </w:rPr>
                    <w:t>T/CGFA</w:t>
                  </w:r>
                </w:p>
              </w:tc>
            </w:tr>
          </w:tbl>
          <w:p w14:paraId="72B104DF">
            <w:pPr>
              <w:pStyle w:val="38"/>
              <w:framePr w:wrap="around"/>
              <w:rPr>
                <w:rFonts w:hint="default" w:hAnsi="等线" w:cs="Times New Roman"/>
                <w:color w:val="000000"/>
              </w:rPr>
            </w:pPr>
          </w:p>
        </w:tc>
      </w:tr>
      <w:tr w14:paraId="50CD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noWrap w:val="0"/>
            <w:vAlign w:val="top"/>
          </w:tcPr>
          <w:p w14:paraId="170E9285">
            <w:pPr>
              <w:pStyle w:val="38"/>
              <w:framePr w:wrap="around"/>
              <w:rPr>
                <w:rFonts w:hint="default" w:hAnsi="等线" w:cs="Times New Roman"/>
              </w:rPr>
            </w:pPr>
          </w:p>
        </w:tc>
        <w:tc>
          <w:tcPr>
            <w:tcW w:w="9107" w:type="dxa"/>
            <w:noWrap w:val="0"/>
            <w:vAlign w:val="top"/>
          </w:tcPr>
          <w:p w14:paraId="5FCFE635">
            <w:pPr>
              <w:pStyle w:val="38"/>
              <w:framePr w:wrap="around"/>
              <w:ind w:left="0" w:leftChars="0" w:firstLine="0" w:firstLineChars="0"/>
              <w:rPr>
                <w:rFonts w:hint="default" w:hAnsi="等线" w:cs="Times New Roman"/>
              </w:rPr>
            </w:pPr>
          </w:p>
          <w:p w14:paraId="42F4787E">
            <w:pPr>
              <w:pStyle w:val="38"/>
              <w:framePr w:wrap="around"/>
              <w:rPr>
                <w:rFonts w:hint="default" w:hAnsi="等线" w:cs="Times New Roman"/>
              </w:rPr>
            </w:pPr>
            <w:r>
              <w:rPr>
                <w:rFonts w:hAnsi="等线" w:cs="Times New Roman"/>
              </w:rPr>
              <w:t xml:space="preserve"> </w:t>
            </w:r>
          </w:p>
        </w:tc>
      </w:tr>
    </w:tbl>
    <w:p w14:paraId="5C8FA670">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5D9A6AA8">
      <w:pPr>
        <w:spacing w:before="624" w:beforeLines="200" w:after="312" w:afterLines="100"/>
        <w:ind w:firstLine="0" w:firstLineChars="0"/>
        <w:jc w:val="center"/>
        <w:rPr>
          <w:rFonts w:ascii="黑体" w:hAnsi="黑体" w:eastAsia="黑体"/>
          <w:bCs/>
          <w:sz w:val="32"/>
          <w:szCs w:val="32"/>
        </w:rPr>
      </w:pPr>
      <w:r>
        <w:rPr>
          <w:rFonts w:hint="eastAsia" w:ascii="黑体" w:hAnsi="黑体" w:eastAsia="黑体"/>
          <w:bCs/>
          <w:sz w:val="32"/>
          <w:szCs w:val="32"/>
        </w:rPr>
        <w:t>前   言</w:t>
      </w:r>
    </w:p>
    <w:p w14:paraId="38730826">
      <w:pPr>
        <w:keepNext w:val="0"/>
        <w:keepLines w:val="0"/>
        <w:pageBreakBefore w:val="0"/>
        <w:widowControl w:val="0"/>
        <w:kinsoku/>
        <w:wordWrap/>
        <w:overflowPunct/>
        <w:topLinePunct w:val="0"/>
        <w:autoSpaceDE/>
        <w:autoSpaceDN/>
        <w:bidi w:val="0"/>
        <w:adjustRightInd w:val="0"/>
        <w:snapToGrid w:val="0"/>
        <w:ind w:firstLine="420"/>
        <w:textAlignment w:val="auto"/>
      </w:pPr>
      <w:r>
        <w:rPr>
          <w:rFonts w:hint="eastAsia"/>
        </w:rPr>
        <w:t>本文件按照 GB/T 1.1-2020《标准化工作导则 第1部分：标准化文件的结构和起草规则》的规则起草。</w:t>
      </w:r>
    </w:p>
    <w:p w14:paraId="18D3B483">
      <w:pPr>
        <w:keepNext w:val="0"/>
        <w:keepLines w:val="0"/>
        <w:pageBreakBefore w:val="0"/>
        <w:widowControl w:val="0"/>
        <w:kinsoku/>
        <w:wordWrap/>
        <w:overflowPunct/>
        <w:topLinePunct w:val="0"/>
        <w:autoSpaceDE/>
        <w:autoSpaceDN/>
        <w:bidi w:val="0"/>
        <w:adjustRightInd w:val="0"/>
        <w:snapToGrid w:val="0"/>
        <w:ind w:firstLine="420"/>
        <w:textAlignment w:val="auto"/>
      </w:pPr>
      <w:r>
        <w:rPr>
          <w:rFonts w:hint="eastAsia"/>
        </w:rPr>
        <w:t>请注意本文件的某些内容可能涉及专利，本文件的发布机构不承担识别专利的责任。</w:t>
      </w:r>
    </w:p>
    <w:p w14:paraId="19AB4343">
      <w:pPr>
        <w:keepNext w:val="0"/>
        <w:keepLines w:val="0"/>
        <w:pageBreakBefore w:val="0"/>
        <w:widowControl w:val="0"/>
        <w:kinsoku/>
        <w:wordWrap/>
        <w:overflowPunct/>
        <w:topLinePunct w:val="0"/>
        <w:autoSpaceDE/>
        <w:autoSpaceDN/>
        <w:bidi w:val="0"/>
        <w:adjustRightInd w:val="0"/>
        <w:snapToGrid w:val="0"/>
        <w:ind w:firstLine="420"/>
        <w:textAlignment w:val="auto"/>
      </w:pPr>
      <w:r>
        <w:rPr>
          <w:rFonts w:hint="eastAsia"/>
        </w:rPr>
        <w:t>本文件由中国绿色食品发展中心提出。</w:t>
      </w:r>
    </w:p>
    <w:p w14:paraId="082AEB09">
      <w:pPr>
        <w:keepNext w:val="0"/>
        <w:keepLines w:val="0"/>
        <w:pageBreakBefore w:val="0"/>
        <w:widowControl w:val="0"/>
        <w:kinsoku/>
        <w:wordWrap/>
        <w:overflowPunct/>
        <w:topLinePunct w:val="0"/>
        <w:autoSpaceDE/>
        <w:autoSpaceDN/>
        <w:bidi w:val="0"/>
        <w:adjustRightInd w:val="0"/>
        <w:snapToGrid w:val="0"/>
        <w:ind w:firstLine="420"/>
        <w:textAlignment w:val="auto"/>
      </w:pPr>
      <w:r>
        <w:rPr>
          <w:rFonts w:hint="eastAsia"/>
        </w:rPr>
        <w:t>本文件由中国绿色食品协会归口。</w:t>
      </w:r>
    </w:p>
    <w:p w14:paraId="25DCF33B">
      <w:pPr>
        <w:keepNext w:val="0"/>
        <w:keepLines w:val="0"/>
        <w:pageBreakBefore w:val="0"/>
        <w:widowControl w:val="0"/>
        <w:kinsoku/>
        <w:wordWrap/>
        <w:overflowPunct/>
        <w:topLinePunct w:val="0"/>
        <w:autoSpaceDE/>
        <w:autoSpaceDN/>
        <w:bidi w:val="0"/>
        <w:adjustRightInd w:val="0"/>
        <w:snapToGrid w:val="0"/>
        <w:ind w:firstLine="420"/>
        <w:textAlignment w:val="auto"/>
        <w:rPr>
          <w:rFonts w:hint="eastAsia" w:eastAsia="宋体"/>
          <w:color w:val="000000"/>
          <w:lang w:eastAsia="zh-CN"/>
        </w:rPr>
      </w:pPr>
      <w:r>
        <w:rPr>
          <w:rFonts w:hint="eastAsia"/>
        </w:rPr>
        <w:t>本标准起草单位：</w:t>
      </w:r>
      <w:r>
        <w:rPr>
          <w:rFonts w:hint="eastAsia"/>
          <w:color w:val="000000"/>
          <w:lang w:val="en-US" w:eastAsia="zh-CN"/>
        </w:rPr>
        <w:t>*</w:t>
      </w:r>
      <w:bookmarkStart w:id="9" w:name="_GoBack"/>
      <w:bookmarkEnd w:id="9"/>
    </w:p>
    <w:p w14:paraId="19F6C47A">
      <w:pPr>
        <w:keepNext w:val="0"/>
        <w:keepLines w:val="0"/>
        <w:pageBreakBefore w:val="0"/>
        <w:widowControl w:val="0"/>
        <w:kinsoku/>
        <w:wordWrap/>
        <w:overflowPunct/>
        <w:topLinePunct w:val="0"/>
        <w:autoSpaceDE/>
        <w:autoSpaceDN/>
        <w:bidi w:val="0"/>
        <w:adjustRightInd w:val="0"/>
        <w:snapToGrid w:val="0"/>
        <w:ind w:firstLine="420"/>
        <w:textAlignment w:val="auto"/>
      </w:pPr>
      <w:r>
        <w:rPr>
          <w:rFonts w:hint="eastAsia"/>
        </w:rPr>
        <w:t>本标准主要起草人：</w:t>
      </w:r>
      <w:r>
        <w:rPr>
          <w:rFonts w:hint="eastAsia"/>
          <w:color w:val="000000"/>
          <w:lang w:val="en-US" w:eastAsia="zh-CN"/>
        </w:rPr>
        <w:t>*</w:t>
      </w:r>
    </w:p>
    <w:p w14:paraId="099FA994">
      <w:pPr>
        <w:keepNext w:val="0"/>
        <w:keepLines w:val="0"/>
        <w:pageBreakBefore w:val="0"/>
        <w:widowControl w:val="0"/>
        <w:kinsoku/>
        <w:wordWrap/>
        <w:overflowPunct/>
        <w:topLinePunct w:val="0"/>
        <w:autoSpaceDE/>
        <w:autoSpaceDN/>
        <w:bidi w:val="0"/>
        <w:adjustRightInd w:val="0"/>
        <w:snapToGrid w:val="0"/>
        <w:ind w:firstLine="420"/>
        <w:textAlignment w:val="auto"/>
      </w:pPr>
      <w:bookmarkStart w:id="4" w:name="OLE_LINK15"/>
      <w:bookmarkStart w:id="5" w:name="OLE_LINK16"/>
      <w:r>
        <w:rPr>
          <w:rFonts w:hint="eastAsia" w:cs="宋体"/>
          <w:kern w:val="0"/>
          <w:szCs w:val="21"/>
        </w:rPr>
        <w:t>本文件批准发布后，因个别内容需要进行修改，或者对原文件内容进行增减时，可采用修改单方式修改本文件。</w:t>
      </w:r>
    </w:p>
    <w:bookmarkEnd w:id="4"/>
    <w:bookmarkEnd w:id="5"/>
    <w:p w14:paraId="1664C2B4">
      <w:pPr>
        <w:keepNext w:val="0"/>
        <w:keepLines w:val="0"/>
        <w:pageBreakBefore w:val="0"/>
        <w:widowControl w:val="0"/>
        <w:kinsoku/>
        <w:wordWrap/>
        <w:overflowPunct/>
        <w:topLinePunct w:val="0"/>
        <w:autoSpaceDE/>
        <w:autoSpaceDN/>
        <w:bidi w:val="0"/>
        <w:adjustRightInd w:val="0"/>
        <w:snapToGrid w:val="0"/>
        <w:ind w:firstLine="420"/>
        <w:textAlignment w:val="auto"/>
      </w:pPr>
      <w:r>
        <w:rPr>
          <w:rFonts w:hint="eastAsia"/>
        </w:rPr>
        <w:t>本文件为首次发布。</w:t>
      </w:r>
    </w:p>
    <w:p w14:paraId="465215CA">
      <w:pPr>
        <w:ind w:firstLine="420"/>
      </w:pPr>
    </w:p>
    <w:p w14:paraId="639772A2">
      <w:pPr>
        <w:ind w:firstLine="420"/>
        <w:sectPr>
          <w:footerReference r:id="rId11" w:type="first"/>
          <w:pgSz w:w="11906" w:h="16838"/>
          <w:pgMar w:top="1440" w:right="1800" w:bottom="1440" w:left="1800" w:header="851" w:footer="992" w:gutter="0"/>
          <w:pgNumType w:fmt="upperRoman" w:start="1"/>
          <w:cols w:space="720" w:num="1"/>
          <w:titlePg/>
          <w:docGrid w:type="lines" w:linePitch="312" w:charSpace="0"/>
        </w:sectPr>
      </w:pPr>
    </w:p>
    <w:p w14:paraId="7E5753C1">
      <w:pPr>
        <w:widowControl/>
        <w:spacing w:before="312" w:beforeLines="100" w:after="312" w:afterLines="100"/>
        <w:ind w:firstLine="0" w:firstLineChars="0"/>
        <w:jc w:val="center"/>
        <w:rPr>
          <w:rFonts w:ascii="黑体" w:hAnsi="黑体" w:eastAsia="黑体" w:cs="黑体"/>
          <w:color w:val="000000"/>
          <w:kern w:val="0"/>
          <w:sz w:val="32"/>
          <w:szCs w:val="32"/>
        </w:rPr>
      </w:pPr>
      <w:r>
        <w:rPr>
          <w:rFonts w:ascii="黑体" w:hAnsi="黑体" w:eastAsia="黑体" w:cs="黑体"/>
          <w:color w:val="000000"/>
          <w:kern w:val="0"/>
          <w:sz w:val="32"/>
          <w:szCs w:val="32"/>
        </w:rPr>
        <w:t>绿色食品</w:t>
      </w:r>
      <w:r>
        <w:rPr>
          <w:rFonts w:hint="eastAsia" w:ascii="黑体" w:hAnsi="黑体" w:eastAsia="黑体" w:cs="黑体"/>
          <w:color w:val="000000"/>
          <w:kern w:val="0"/>
          <w:sz w:val="32"/>
          <w:szCs w:val="32"/>
        </w:rPr>
        <w:t xml:space="preserve"> </w:t>
      </w:r>
      <w:r>
        <w:rPr>
          <w:rFonts w:hint="eastAsia" w:ascii="黑体" w:hAnsi="黑体" w:eastAsia="黑体"/>
          <w:bCs/>
          <w:sz w:val="32"/>
          <w:szCs w:val="32"/>
        </w:rPr>
        <w:t>长江中下游地区</w:t>
      </w:r>
      <w:r>
        <w:rPr>
          <w:rFonts w:ascii="黑体" w:hAnsi="黑体" w:eastAsia="黑体" w:cs="黑体"/>
          <w:color w:val="000000"/>
          <w:kern w:val="0"/>
          <w:sz w:val="32"/>
          <w:szCs w:val="32"/>
        </w:rPr>
        <w:t>水稻生产操作规程</w:t>
      </w:r>
    </w:p>
    <w:p w14:paraId="22278575">
      <w:pPr>
        <w:pStyle w:val="2"/>
        <w:rPr>
          <w:color w:val="000000"/>
        </w:rPr>
      </w:pPr>
      <w:bookmarkStart w:id="6" w:name="_Toc520190084"/>
      <w:r>
        <w:rPr>
          <w:rFonts w:hint="eastAsia"/>
          <w:color w:val="000000"/>
        </w:rPr>
        <w:t>1</w:t>
      </w:r>
      <w:r>
        <w:rPr>
          <w:rFonts w:hint="eastAsia"/>
          <w:lang w:val="en-US" w:eastAsia="zh-CN"/>
        </w:rPr>
        <w:t xml:space="preserve"> </w:t>
      </w:r>
      <w:r>
        <w:rPr>
          <w:rFonts w:hint="eastAsia"/>
          <w:color w:val="000000"/>
        </w:rPr>
        <w:t>范围</w:t>
      </w:r>
      <w:bookmarkEnd w:id="6"/>
    </w:p>
    <w:p w14:paraId="2A365285">
      <w:pPr>
        <w:spacing w:line="360" w:lineRule="auto"/>
        <w:ind w:firstLine="420" w:firstLineChars="200"/>
        <w:jc w:val="left"/>
        <w:rPr>
          <w:szCs w:val="21"/>
        </w:rPr>
      </w:pPr>
      <w:r>
        <w:rPr>
          <w:rFonts w:hint="eastAsia"/>
          <w:szCs w:val="21"/>
        </w:rPr>
        <w:t>本</w:t>
      </w:r>
      <w:r>
        <w:rPr>
          <w:rFonts w:hint="eastAsia"/>
          <w:szCs w:val="21"/>
          <w:lang w:val="en-US" w:eastAsia="zh-CN"/>
        </w:rPr>
        <w:t>文件确立</w:t>
      </w:r>
      <w:r>
        <w:rPr>
          <w:rFonts w:hint="eastAsia"/>
          <w:szCs w:val="21"/>
        </w:rPr>
        <w:t>了绿色食品长江中下游地区水稻</w:t>
      </w:r>
      <w:r>
        <w:rPr>
          <w:rFonts w:hint="eastAsia"/>
          <w:szCs w:val="21"/>
          <w:lang w:val="en-US" w:eastAsia="zh-CN"/>
        </w:rPr>
        <w:t>生产操作程序，规定了</w:t>
      </w:r>
      <w:r>
        <w:rPr>
          <w:rFonts w:hint="eastAsia"/>
          <w:szCs w:val="21"/>
        </w:rPr>
        <w:t>产地环境、品种选择</w:t>
      </w:r>
      <w:r>
        <w:rPr>
          <w:rFonts w:hint="eastAsia"/>
          <w:szCs w:val="21"/>
          <w:lang w:eastAsia="zh-CN"/>
        </w:rPr>
        <w:t>、</w:t>
      </w:r>
      <w:r>
        <w:rPr>
          <w:rFonts w:hint="eastAsia"/>
          <w:szCs w:val="21"/>
          <w:lang w:val="en-US" w:eastAsia="zh-CN"/>
        </w:rPr>
        <w:t>培育壮苗</w:t>
      </w:r>
      <w:r>
        <w:rPr>
          <w:rFonts w:hint="eastAsia"/>
          <w:szCs w:val="21"/>
        </w:rPr>
        <w:t>、田间管理、</w:t>
      </w:r>
      <w:r>
        <w:rPr>
          <w:rFonts w:hint="eastAsia"/>
          <w:szCs w:val="21"/>
          <w:lang w:val="en-US" w:eastAsia="zh-CN"/>
        </w:rPr>
        <w:t>病虫害防治、</w:t>
      </w:r>
      <w:r>
        <w:rPr>
          <w:rFonts w:hint="eastAsia"/>
          <w:szCs w:val="21"/>
        </w:rPr>
        <w:t>收获贮藏、生产废弃物处理及生产档案</w:t>
      </w:r>
      <w:r>
        <w:rPr>
          <w:rFonts w:hint="eastAsia"/>
          <w:szCs w:val="21"/>
          <w:lang w:val="en-US" w:eastAsia="zh-CN"/>
        </w:rPr>
        <w:t>等阶段的操作方法</w:t>
      </w:r>
      <w:r>
        <w:rPr>
          <w:rFonts w:hint="eastAsia"/>
          <w:szCs w:val="21"/>
        </w:rPr>
        <w:t>。</w:t>
      </w:r>
    </w:p>
    <w:p w14:paraId="14806FCB">
      <w:pPr>
        <w:spacing w:line="360" w:lineRule="auto"/>
        <w:ind w:firstLine="420" w:firstLineChars="200"/>
        <w:jc w:val="left"/>
        <w:rPr>
          <w:szCs w:val="21"/>
        </w:rPr>
      </w:pPr>
      <w:r>
        <w:rPr>
          <w:rFonts w:hint="eastAsia"/>
          <w:szCs w:val="21"/>
        </w:rPr>
        <w:t>本规程适用于上海、江苏、浙江、安徽、江西、河南、湖北、湖南和重庆的绿色食品水稻生产。</w:t>
      </w:r>
    </w:p>
    <w:p w14:paraId="52F9AEA5">
      <w:pPr>
        <w:pStyle w:val="2"/>
      </w:pPr>
      <w:r>
        <w:rPr>
          <w:rFonts w:hint="eastAsia"/>
        </w:rPr>
        <w:t>2</w:t>
      </w:r>
      <w:r>
        <w:rPr>
          <w:rFonts w:hint="eastAsia"/>
          <w:lang w:val="en-US" w:eastAsia="zh-CN"/>
        </w:rPr>
        <w:t xml:space="preserve"> </w:t>
      </w:r>
      <w:r>
        <w:rPr>
          <w:rFonts w:hint="eastAsia"/>
        </w:rPr>
        <w:t>规范性引用文件</w:t>
      </w:r>
    </w:p>
    <w:p w14:paraId="67E1F84B">
      <w:pPr>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BD54AA4">
      <w:pPr>
        <w:ind w:firstLine="420"/>
      </w:pPr>
      <w:r>
        <w:rPr>
          <w:rFonts w:hint="eastAsia"/>
        </w:rPr>
        <w:t>GB</w:t>
      </w:r>
      <w:r>
        <w:t xml:space="preserve"> </w:t>
      </w:r>
      <w:r>
        <w:rPr>
          <w:rFonts w:hint="eastAsia"/>
        </w:rPr>
        <w:t xml:space="preserve">4404.1 </w:t>
      </w:r>
      <w:r>
        <w:t xml:space="preserve"> </w:t>
      </w:r>
      <w:r>
        <w:rPr>
          <w:rFonts w:hint="eastAsia"/>
        </w:rPr>
        <w:t>粮食作物种子</w:t>
      </w:r>
      <w:r>
        <w:t xml:space="preserve"> 第1部分：禾谷类</w:t>
      </w:r>
    </w:p>
    <w:p w14:paraId="01297895">
      <w:pPr>
        <w:ind w:firstLine="420"/>
      </w:pPr>
      <w:r>
        <w:rPr>
          <w:rFonts w:hint="eastAsia"/>
        </w:rPr>
        <w:t xml:space="preserve">NY/T 391 </w:t>
      </w:r>
      <w:r>
        <w:t xml:space="preserve"> </w:t>
      </w:r>
      <w:r>
        <w:rPr>
          <w:rFonts w:hint="eastAsia"/>
        </w:rPr>
        <w:t>绿色食品 产地环境质量</w:t>
      </w:r>
    </w:p>
    <w:p w14:paraId="4D8699E3">
      <w:pPr>
        <w:ind w:firstLine="420"/>
      </w:pPr>
      <w:r>
        <w:rPr>
          <w:rFonts w:hint="eastAsia"/>
        </w:rPr>
        <w:t xml:space="preserve">NY/T 393 </w:t>
      </w:r>
      <w:r>
        <w:t xml:space="preserve"> </w:t>
      </w:r>
      <w:r>
        <w:rPr>
          <w:rFonts w:hint="eastAsia"/>
        </w:rPr>
        <w:t>绿色食品 农药使用准则</w:t>
      </w:r>
    </w:p>
    <w:p w14:paraId="77165DFB">
      <w:pPr>
        <w:ind w:firstLine="420"/>
      </w:pPr>
      <w:r>
        <w:rPr>
          <w:rFonts w:hint="eastAsia"/>
        </w:rPr>
        <w:t xml:space="preserve">NY/T 394 </w:t>
      </w:r>
      <w:r>
        <w:t xml:space="preserve"> </w:t>
      </w:r>
      <w:r>
        <w:rPr>
          <w:rFonts w:hint="eastAsia"/>
        </w:rPr>
        <w:t>绿色食品 肥料使用准则</w:t>
      </w:r>
    </w:p>
    <w:p w14:paraId="6B3DC0E6">
      <w:pPr>
        <w:ind w:firstLine="420"/>
      </w:pPr>
      <w:r>
        <w:t>NY/T 419</w:t>
      </w:r>
      <w:r>
        <w:rPr>
          <w:rFonts w:hint="eastAsia"/>
        </w:rPr>
        <w:t xml:space="preserve">  绿色食品 稻米</w:t>
      </w:r>
    </w:p>
    <w:p w14:paraId="2D5CADA6">
      <w:pPr>
        <w:ind w:firstLine="420"/>
      </w:pPr>
      <w:r>
        <w:t xml:space="preserve">NY/T 1056  </w:t>
      </w:r>
      <w:r>
        <w:rPr>
          <w:rFonts w:hint="eastAsia"/>
        </w:rPr>
        <w:t>绿色食品 储藏运输准则</w:t>
      </w:r>
    </w:p>
    <w:p w14:paraId="1D011B1C">
      <w:pPr>
        <w:pStyle w:val="2"/>
        <w:rPr>
          <w:rFonts w:hint="eastAsia" w:eastAsia="黑体"/>
          <w:lang w:val="en-US" w:eastAsia="zh-CN"/>
        </w:rPr>
      </w:pPr>
      <w:r>
        <w:rPr>
          <w:rFonts w:hint="eastAsia"/>
        </w:rPr>
        <w:t>3</w:t>
      </w:r>
      <w:r>
        <w:rPr>
          <w:rFonts w:hint="eastAsia"/>
          <w:lang w:val="en-US" w:eastAsia="zh-CN"/>
        </w:rPr>
        <w:t xml:space="preserve"> </w:t>
      </w:r>
      <w:r>
        <w:rPr>
          <w:rFonts w:hint="eastAsia"/>
        </w:rPr>
        <w:t>产地环境</w:t>
      </w:r>
      <w:r>
        <w:rPr>
          <w:rFonts w:hint="eastAsia"/>
          <w:lang w:val="en-US" w:eastAsia="zh-CN"/>
        </w:rPr>
        <w:t>选择</w:t>
      </w:r>
    </w:p>
    <w:p w14:paraId="67B3EDDF">
      <w:pPr>
        <w:spacing w:line="360" w:lineRule="auto"/>
        <w:ind w:firstLine="411" w:firstLineChars="196"/>
        <w:jc w:val="left"/>
        <w:rPr>
          <w:rFonts w:hint="eastAsia"/>
          <w:szCs w:val="21"/>
        </w:rPr>
      </w:pPr>
      <w:r>
        <w:rPr>
          <w:rFonts w:hint="eastAsia"/>
          <w:szCs w:val="21"/>
        </w:rPr>
        <w:t>产地环境质量应符合</w:t>
      </w:r>
      <w:r>
        <w:rPr>
          <w:szCs w:val="21"/>
        </w:rPr>
        <w:t>NY/T 391</w:t>
      </w:r>
      <w:r>
        <w:rPr>
          <w:rFonts w:hint="eastAsia"/>
          <w:szCs w:val="21"/>
        </w:rPr>
        <w:t>的规定。</w:t>
      </w:r>
      <w:r>
        <w:rPr>
          <w:rFonts w:hint="eastAsia"/>
          <w:bCs/>
          <w:szCs w:val="21"/>
        </w:rPr>
        <w:t>选择生态环境良好，空气清新、水质纯净、土壤未受污染、农业生态环境良好的</w:t>
      </w:r>
      <w:r>
        <w:rPr>
          <w:rFonts w:hint="eastAsia"/>
          <w:szCs w:val="21"/>
        </w:rPr>
        <w:t>平原</w:t>
      </w:r>
      <w:r>
        <w:rPr>
          <w:rFonts w:hint="eastAsia"/>
          <w:szCs w:val="21"/>
          <w:lang w:val="en-US" w:eastAsia="zh-CN"/>
        </w:rPr>
        <w:t>或</w:t>
      </w:r>
      <w:r>
        <w:rPr>
          <w:rFonts w:hint="eastAsia"/>
          <w:szCs w:val="21"/>
        </w:rPr>
        <w:t>丘陵；土壤肥力中上等；产地周边没有金属或非金属矿山，地表水、地下水水质要清洁无污染；周边水域或水域上游没有对该产地构成污染威胁的污染源；满足水稻生产温度、光照和灌溉水条件。</w:t>
      </w:r>
    </w:p>
    <w:p w14:paraId="740388F8">
      <w:pPr>
        <w:pStyle w:val="41"/>
        <w:spacing w:line="360" w:lineRule="auto"/>
        <w:ind w:firstLine="0" w:firstLineChars="0"/>
        <w:rPr>
          <w:rFonts w:ascii="黑体" w:hAnsi="黑体" w:eastAsia="黑体"/>
          <w:bCs/>
          <w:szCs w:val="21"/>
        </w:rPr>
      </w:pPr>
      <w:r>
        <w:rPr>
          <w:rFonts w:ascii="黑体" w:hAnsi="黑体" w:eastAsia="黑体"/>
          <w:bCs/>
          <w:szCs w:val="21"/>
        </w:rPr>
        <w:t xml:space="preserve">4 </w:t>
      </w:r>
      <w:r>
        <w:rPr>
          <w:rFonts w:hint="eastAsia" w:ascii="黑体" w:hAnsi="黑体" w:eastAsia="黑体"/>
          <w:bCs/>
          <w:szCs w:val="21"/>
        </w:rPr>
        <w:t>茬口类型及栽培方式</w:t>
      </w:r>
    </w:p>
    <w:p w14:paraId="0D648408">
      <w:pPr>
        <w:pStyle w:val="41"/>
        <w:spacing w:line="360" w:lineRule="auto"/>
        <w:ind w:firstLine="0" w:firstLineChars="0"/>
        <w:rPr>
          <w:rFonts w:hint="eastAsia" w:ascii="黑体" w:hAnsi="黑体" w:eastAsia="黑体"/>
          <w:bCs/>
          <w:szCs w:val="21"/>
        </w:rPr>
      </w:pPr>
      <w:r>
        <w:rPr>
          <w:rFonts w:ascii="黑体" w:hAnsi="黑体" w:eastAsia="黑体"/>
          <w:bCs/>
          <w:szCs w:val="21"/>
        </w:rPr>
        <w:t>4.1</w:t>
      </w:r>
      <w:r>
        <w:rPr>
          <w:rFonts w:hint="eastAsia" w:ascii="黑体" w:hAnsi="黑体" w:eastAsia="黑体"/>
          <w:bCs/>
          <w:szCs w:val="21"/>
        </w:rPr>
        <w:t>茬口类型</w:t>
      </w:r>
    </w:p>
    <w:p w14:paraId="23165B15">
      <w:pPr>
        <w:spacing w:line="360" w:lineRule="auto"/>
        <w:ind w:firstLine="420" w:firstLineChars="200"/>
        <w:jc w:val="left"/>
        <w:rPr>
          <w:rFonts w:ascii="宋体"/>
          <w:szCs w:val="21"/>
        </w:rPr>
      </w:pPr>
      <w:r>
        <w:rPr>
          <w:rFonts w:hint="eastAsia" w:cs="Times New Roman"/>
          <w:kern w:val="2"/>
          <w:sz w:val="21"/>
          <w:szCs w:val="21"/>
          <w:lang w:val="en-US" w:eastAsia="zh-CN" w:bidi="ar-SA"/>
        </w:rPr>
        <w:t>根据种植地自然环境条件和前茬种植情况，</w:t>
      </w:r>
      <w:r>
        <w:rPr>
          <w:rFonts w:hint="eastAsia" w:ascii="宋体" w:hAnsi="宋体" w:eastAsia="宋体" w:cs="Times New Roman"/>
          <w:kern w:val="2"/>
          <w:sz w:val="21"/>
          <w:szCs w:val="21"/>
          <w:lang w:val="en-US" w:eastAsia="zh-CN" w:bidi="ar-SA"/>
        </w:rPr>
        <w:t>选择</w:t>
      </w:r>
      <w:r>
        <w:rPr>
          <w:rFonts w:hint="eastAsia" w:cs="Times New Roman"/>
          <w:kern w:val="2"/>
          <w:sz w:val="21"/>
          <w:szCs w:val="21"/>
          <w:lang w:val="en-US" w:eastAsia="zh-CN" w:bidi="ar-SA"/>
        </w:rPr>
        <w:t>适宜的种植类型，包括</w:t>
      </w:r>
      <w:r>
        <w:rPr>
          <w:rFonts w:hint="eastAsia" w:ascii="宋体" w:hAnsi="宋体" w:eastAsia="宋体" w:cs="Times New Roman"/>
          <w:kern w:val="2"/>
          <w:sz w:val="21"/>
          <w:szCs w:val="21"/>
          <w:lang w:val="en-US" w:eastAsia="zh-CN" w:bidi="ar-SA"/>
        </w:rPr>
        <w:t>单季稻或双季稻</w:t>
      </w:r>
      <w:r>
        <w:rPr>
          <w:rFonts w:hint="eastAsia" w:cs="Times New Roman"/>
          <w:kern w:val="2"/>
          <w:sz w:val="21"/>
          <w:szCs w:val="21"/>
          <w:lang w:val="en-US" w:eastAsia="zh-CN" w:bidi="ar-SA"/>
        </w:rPr>
        <w:t>。</w:t>
      </w:r>
    </w:p>
    <w:p w14:paraId="0083C5D7">
      <w:pPr>
        <w:pStyle w:val="41"/>
        <w:spacing w:line="360" w:lineRule="auto"/>
        <w:ind w:firstLine="0" w:firstLineChars="0"/>
        <w:outlineLvl w:val="0"/>
        <w:rPr>
          <w:rFonts w:ascii="黑体" w:hAnsi="黑体" w:eastAsia="黑体"/>
          <w:bCs/>
          <w:szCs w:val="21"/>
        </w:rPr>
      </w:pPr>
      <w:r>
        <w:rPr>
          <w:rFonts w:ascii="黑体" w:hAnsi="黑体" w:eastAsia="黑体"/>
          <w:bCs/>
          <w:szCs w:val="21"/>
        </w:rPr>
        <w:t>4.2</w:t>
      </w:r>
      <w:r>
        <w:rPr>
          <w:rFonts w:hint="eastAsia" w:ascii="黑体" w:hAnsi="黑体" w:eastAsia="黑体"/>
          <w:bCs/>
          <w:szCs w:val="21"/>
        </w:rPr>
        <w:t>栽培方式</w:t>
      </w:r>
    </w:p>
    <w:p w14:paraId="05988C02">
      <w:pPr>
        <w:spacing w:line="360" w:lineRule="auto"/>
        <w:ind w:firstLine="420" w:firstLineChars="200"/>
        <w:jc w:val="left"/>
        <w:rPr>
          <w:rFonts w:hint="eastAsia"/>
          <w:szCs w:val="21"/>
        </w:rPr>
      </w:pPr>
      <w:r>
        <w:rPr>
          <w:rFonts w:hint="eastAsia"/>
          <w:szCs w:val="21"/>
          <w:lang w:val="en-US" w:eastAsia="zh-CN"/>
        </w:rPr>
        <w:t>根据机械化条件，</w:t>
      </w:r>
      <w:r>
        <w:rPr>
          <w:rFonts w:hint="eastAsia" w:ascii="宋体" w:hAnsi="宋体"/>
          <w:szCs w:val="21"/>
        </w:rPr>
        <w:t>选择毯苗机插和钵苗机插、塑盘抛秧和无盘旱育抛秧、人工育插、机条播或机穴播</w:t>
      </w:r>
      <w:r>
        <w:rPr>
          <w:rFonts w:hint="eastAsia"/>
          <w:szCs w:val="21"/>
          <w:lang w:val="en-US" w:eastAsia="zh-CN"/>
        </w:rPr>
        <w:t>栽培方式</w:t>
      </w:r>
      <w:r>
        <w:rPr>
          <w:rFonts w:hint="eastAsia" w:ascii="宋体" w:hAnsi="宋体"/>
          <w:szCs w:val="21"/>
        </w:rPr>
        <w:t>。</w:t>
      </w:r>
    </w:p>
    <w:p w14:paraId="4ED915A2">
      <w:pPr>
        <w:pStyle w:val="2"/>
        <w:rPr>
          <w:rFonts w:hint="default" w:eastAsia="黑体"/>
          <w:lang w:val="en-US" w:eastAsia="zh-CN"/>
        </w:rPr>
      </w:pPr>
      <w:r>
        <w:rPr>
          <w:rFonts w:hint="eastAsia"/>
          <w:lang w:val="en-US" w:eastAsia="zh-CN"/>
        </w:rPr>
        <w:t>5 种子选择和处理</w:t>
      </w:r>
    </w:p>
    <w:p w14:paraId="1A364966">
      <w:pPr>
        <w:pStyle w:val="3"/>
        <w:rPr>
          <w:rFonts w:hint="default" w:eastAsia="黑体"/>
          <w:lang w:val="en-US" w:eastAsia="zh-CN"/>
        </w:rPr>
      </w:pPr>
      <w:r>
        <w:rPr>
          <w:rFonts w:hint="eastAsia"/>
          <w:lang w:val="en-US" w:eastAsia="zh-CN"/>
        </w:rPr>
        <w:t>5</w:t>
      </w:r>
      <w:r>
        <w:rPr>
          <w:rFonts w:hint="eastAsia"/>
        </w:rPr>
        <w:t>.1</w:t>
      </w:r>
      <w:r>
        <w:rPr>
          <w:rFonts w:hint="eastAsia"/>
          <w:lang w:val="en-US" w:eastAsia="zh-CN"/>
        </w:rPr>
        <w:t xml:space="preserve"> 种子选择</w:t>
      </w:r>
    </w:p>
    <w:p w14:paraId="0BED32B6">
      <w:pPr>
        <w:pStyle w:val="41"/>
        <w:spacing w:line="360" w:lineRule="auto"/>
        <w:rPr>
          <w:rFonts w:ascii="宋体"/>
          <w:szCs w:val="21"/>
        </w:rPr>
      </w:pPr>
      <w:r>
        <w:rPr>
          <w:rFonts w:hint="eastAsia"/>
          <w:bCs/>
          <w:szCs w:val="21"/>
        </w:rPr>
        <w:t>选择</w:t>
      </w:r>
      <w:r>
        <w:rPr>
          <w:rFonts w:hint="eastAsia"/>
          <w:szCs w:val="21"/>
        </w:rPr>
        <w:t>适</w:t>
      </w:r>
      <w:r>
        <w:rPr>
          <w:rFonts w:hint="eastAsia" w:ascii="宋体" w:hAnsi="宋体"/>
          <w:szCs w:val="21"/>
        </w:rPr>
        <w:t>宜本区域种植的优质、抗逆性强、高产水稻品种。</w:t>
      </w:r>
      <w:r>
        <w:rPr>
          <w:rFonts w:hint="eastAsia"/>
          <w:szCs w:val="21"/>
          <w:lang w:val="en-US" w:eastAsia="zh-CN"/>
        </w:rPr>
        <w:t>常见品种有，</w:t>
      </w:r>
      <w:r>
        <w:rPr>
          <w:rFonts w:hint="eastAsia" w:ascii="宋体" w:hAnsi="宋体"/>
          <w:szCs w:val="21"/>
        </w:rPr>
        <w:t>中稻品种：徽两优</w:t>
      </w:r>
      <w:r>
        <w:rPr>
          <w:rFonts w:ascii="宋体" w:hAnsi="宋体"/>
          <w:szCs w:val="21"/>
        </w:rPr>
        <w:t>6</w:t>
      </w:r>
      <w:r>
        <w:rPr>
          <w:rFonts w:hint="eastAsia" w:ascii="宋体" w:hAnsi="宋体"/>
          <w:szCs w:val="21"/>
        </w:rPr>
        <w:t>号、皖稻</w:t>
      </w:r>
      <w:r>
        <w:rPr>
          <w:rFonts w:ascii="宋体" w:hAnsi="宋体"/>
          <w:szCs w:val="21"/>
        </w:rPr>
        <w:t>153</w:t>
      </w:r>
      <w:r>
        <w:rPr>
          <w:rFonts w:hint="eastAsia" w:ascii="宋体" w:hAnsi="宋体"/>
          <w:szCs w:val="21"/>
        </w:rPr>
        <w:t>、新两优</w:t>
      </w:r>
      <w:r>
        <w:rPr>
          <w:rFonts w:ascii="宋体" w:hAnsi="宋体"/>
          <w:szCs w:val="21"/>
        </w:rPr>
        <w:t>6</w:t>
      </w:r>
      <w:r>
        <w:rPr>
          <w:rFonts w:hint="eastAsia" w:ascii="宋体" w:hAnsi="宋体"/>
          <w:szCs w:val="21"/>
        </w:rPr>
        <w:t>号等；单晚稻品种：宁粳</w:t>
      </w:r>
      <w:r>
        <w:rPr>
          <w:rFonts w:ascii="宋体" w:hAnsi="宋体"/>
          <w:szCs w:val="21"/>
        </w:rPr>
        <w:t>4</w:t>
      </w:r>
      <w:r>
        <w:rPr>
          <w:rFonts w:hint="eastAsia" w:ascii="宋体" w:hAnsi="宋体"/>
          <w:szCs w:val="21"/>
        </w:rPr>
        <w:t>号、南粳</w:t>
      </w:r>
      <w:r>
        <w:rPr>
          <w:rFonts w:ascii="宋体" w:hAnsi="宋体"/>
          <w:szCs w:val="21"/>
        </w:rPr>
        <w:t>9108</w:t>
      </w:r>
      <w:r>
        <w:rPr>
          <w:rFonts w:hint="eastAsia" w:ascii="宋体" w:hAnsi="宋体"/>
          <w:szCs w:val="21"/>
        </w:rPr>
        <w:t>、武运粳</w:t>
      </w:r>
      <w:r>
        <w:rPr>
          <w:rFonts w:ascii="宋体" w:hAnsi="宋体"/>
          <w:szCs w:val="21"/>
        </w:rPr>
        <w:t>23</w:t>
      </w:r>
      <w:r>
        <w:rPr>
          <w:rFonts w:hint="eastAsia" w:ascii="宋体" w:hAnsi="宋体"/>
          <w:szCs w:val="21"/>
        </w:rPr>
        <w:t>等；双早稻品种：中嘉早</w:t>
      </w:r>
      <w:r>
        <w:rPr>
          <w:rFonts w:ascii="宋体" w:hAnsi="宋体"/>
          <w:szCs w:val="21"/>
        </w:rPr>
        <w:t>17</w:t>
      </w:r>
      <w:r>
        <w:rPr>
          <w:rFonts w:hint="eastAsia" w:ascii="宋体" w:hAnsi="宋体"/>
          <w:szCs w:val="21"/>
        </w:rPr>
        <w:t>、中早</w:t>
      </w:r>
      <w:r>
        <w:rPr>
          <w:rFonts w:ascii="宋体" w:hAnsi="宋体"/>
          <w:szCs w:val="21"/>
        </w:rPr>
        <w:t>39</w:t>
      </w:r>
      <w:r>
        <w:rPr>
          <w:rFonts w:hint="eastAsia" w:ascii="宋体" w:hAnsi="宋体"/>
          <w:szCs w:val="21"/>
        </w:rPr>
        <w:t>、浙辐</w:t>
      </w:r>
      <w:r>
        <w:rPr>
          <w:rFonts w:ascii="宋体" w:hAnsi="宋体"/>
          <w:szCs w:val="21"/>
        </w:rPr>
        <w:t>203</w:t>
      </w:r>
      <w:r>
        <w:rPr>
          <w:rFonts w:hint="eastAsia" w:ascii="宋体" w:hAnsi="宋体"/>
          <w:szCs w:val="21"/>
        </w:rPr>
        <w:t>等；双晚稻品种：镇稻</w:t>
      </w:r>
      <w:r>
        <w:rPr>
          <w:rFonts w:ascii="宋体" w:hAnsi="宋体"/>
          <w:szCs w:val="21"/>
        </w:rPr>
        <w:t>18</w:t>
      </w:r>
      <w:r>
        <w:rPr>
          <w:rFonts w:hint="eastAsia" w:ascii="宋体" w:hAnsi="宋体"/>
          <w:szCs w:val="21"/>
        </w:rPr>
        <w:t>、武运粳</w:t>
      </w:r>
      <w:r>
        <w:rPr>
          <w:rFonts w:ascii="宋体" w:hAnsi="宋体"/>
          <w:szCs w:val="21"/>
        </w:rPr>
        <w:t>31</w:t>
      </w:r>
      <w:r>
        <w:rPr>
          <w:rFonts w:hint="eastAsia" w:ascii="宋体" w:hAnsi="宋体"/>
          <w:szCs w:val="21"/>
        </w:rPr>
        <w:t>、苏秀</w:t>
      </w:r>
      <w:r>
        <w:rPr>
          <w:rFonts w:ascii="宋体" w:hAnsi="宋体"/>
          <w:szCs w:val="21"/>
        </w:rPr>
        <w:t>867</w:t>
      </w:r>
      <w:r>
        <w:rPr>
          <w:rFonts w:hint="eastAsia" w:ascii="宋体" w:hAnsi="宋体"/>
          <w:szCs w:val="21"/>
        </w:rPr>
        <w:t>等；再生稻品种：准两优</w:t>
      </w:r>
      <w:r>
        <w:rPr>
          <w:rFonts w:ascii="宋体" w:hAnsi="宋体"/>
          <w:szCs w:val="21"/>
        </w:rPr>
        <w:t>608</w:t>
      </w:r>
      <w:r>
        <w:rPr>
          <w:rFonts w:hint="eastAsia" w:ascii="宋体" w:hAnsi="宋体"/>
          <w:szCs w:val="21"/>
        </w:rPr>
        <w:t>、丰两优香</w:t>
      </w:r>
      <w:r>
        <w:rPr>
          <w:rFonts w:ascii="宋体" w:hAnsi="宋体"/>
          <w:szCs w:val="21"/>
        </w:rPr>
        <w:t>1</w:t>
      </w:r>
      <w:r>
        <w:rPr>
          <w:rFonts w:hint="eastAsia" w:ascii="宋体" w:hAnsi="宋体"/>
          <w:szCs w:val="21"/>
        </w:rPr>
        <w:t>号等。</w:t>
      </w:r>
    </w:p>
    <w:p w14:paraId="391B9B89">
      <w:pPr>
        <w:ind w:firstLine="420"/>
      </w:pPr>
      <w:r>
        <w:rPr>
          <w:rFonts w:hint="eastAsia" w:ascii="宋体" w:hAnsi="宋体"/>
          <w:szCs w:val="21"/>
        </w:rPr>
        <w:t>种子质量符合</w:t>
      </w:r>
      <w:r>
        <w:rPr>
          <w:rFonts w:ascii="宋体" w:hAnsi="宋体"/>
          <w:szCs w:val="21"/>
        </w:rPr>
        <w:t>GB 4404.1</w:t>
      </w:r>
      <w:r>
        <w:rPr>
          <w:rFonts w:hint="eastAsia" w:ascii="宋体" w:hAnsi="宋体"/>
          <w:szCs w:val="21"/>
        </w:rPr>
        <w:t>的规定。</w:t>
      </w:r>
    </w:p>
    <w:p w14:paraId="4C94FC3D">
      <w:pPr>
        <w:pStyle w:val="41"/>
        <w:spacing w:line="360" w:lineRule="auto"/>
        <w:ind w:firstLine="0" w:firstLineChars="0"/>
        <w:outlineLvl w:val="0"/>
        <w:rPr>
          <w:rFonts w:ascii="黑体" w:hAnsi="黑体" w:eastAsia="黑体"/>
          <w:bCs/>
          <w:szCs w:val="21"/>
        </w:rPr>
      </w:pPr>
      <w:r>
        <w:rPr>
          <w:rFonts w:ascii="黑体" w:hAnsi="黑体" w:eastAsia="黑体"/>
          <w:bCs/>
          <w:szCs w:val="21"/>
        </w:rPr>
        <w:t>5.2</w:t>
      </w:r>
      <w:r>
        <w:rPr>
          <w:rFonts w:hint="eastAsia" w:ascii="黑体" w:hAnsi="黑体" w:eastAsia="黑体"/>
          <w:bCs/>
          <w:szCs w:val="21"/>
        </w:rPr>
        <w:t>种子处理</w:t>
      </w:r>
    </w:p>
    <w:p w14:paraId="49F03B97">
      <w:pPr>
        <w:pStyle w:val="41"/>
        <w:spacing w:line="360" w:lineRule="auto"/>
        <w:ind w:firstLine="0" w:firstLineChars="0"/>
        <w:jc w:val="left"/>
        <w:rPr>
          <w:rFonts w:ascii="黑体" w:hAnsi="黑体" w:eastAsia="黑体"/>
          <w:bCs/>
          <w:szCs w:val="21"/>
        </w:rPr>
      </w:pPr>
      <w:r>
        <w:rPr>
          <w:rFonts w:ascii="黑体" w:hAnsi="黑体" w:eastAsia="黑体"/>
          <w:bCs/>
          <w:szCs w:val="21"/>
        </w:rPr>
        <w:t>5.2.1</w:t>
      </w:r>
      <w:r>
        <w:rPr>
          <w:rFonts w:hint="eastAsia" w:ascii="黑体" w:hAnsi="黑体" w:eastAsia="黑体"/>
          <w:bCs/>
          <w:szCs w:val="21"/>
        </w:rPr>
        <w:t>晒种</w:t>
      </w:r>
      <w:r>
        <w:rPr>
          <w:rFonts w:ascii="黑体" w:hAnsi="黑体" w:eastAsia="黑体"/>
          <w:bCs/>
          <w:szCs w:val="21"/>
        </w:rPr>
        <w:t xml:space="preserve"> </w:t>
      </w:r>
    </w:p>
    <w:p w14:paraId="0472C8AE">
      <w:pPr>
        <w:spacing w:line="360" w:lineRule="auto"/>
        <w:ind w:firstLine="411" w:firstLineChars="196"/>
        <w:rPr>
          <w:rFonts w:ascii="宋体"/>
          <w:bCs/>
          <w:szCs w:val="21"/>
        </w:rPr>
      </w:pPr>
      <w:r>
        <w:rPr>
          <w:rFonts w:hint="eastAsia"/>
          <w:bCs/>
          <w:szCs w:val="21"/>
          <w:lang w:val="en-US" w:eastAsia="zh-CN"/>
        </w:rPr>
        <w:t>在</w:t>
      </w:r>
      <w:r>
        <w:rPr>
          <w:rFonts w:hint="eastAsia" w:ascii="宋体" w:hAnsi="宋体"/>
          <w:bCs/>
          <w:szCs w:val="21"/>
        </w:rPr>
        <w:t>晴朗微风的天气，把种子摊在干燥向阳的土地</w:t>
      </w:r>
      <w:r>
        <w:rPr>
          <w:rFonts w:hint="eastAsia"/>
          <w:bCs/>
          <w:szCs w:val="21"/>
          <w:lang w:val="en-US" w:eastAsia="zh-CN"/>
        </w:rPr>
        <w:t>或</w:t>
      </w:r>
      <w:r>
        <w:rPr>
          <w:rFonts w:hint="eastAsia" w:ascii="宋体" w:hAnsi="宋体"/>
          <w:bCs/>
          <w:szCs w:val="21"/>
        </w:rPr>
        <w:t>席垫上，连续晒</w:t>
      </w:r>
      <w:r>
        <w:rPr>
          <w:rFonts w:ascii="宋体" w:hAnsi="宋体"/>
          <w:bCs/>
          <w:szCs w:val="21"/>
        </w:rPr>
        <w:t>1d</w:t>
      </w:r>
      <w:r>
        <w:rPr>
          <w:rFonts w:hint="eastAsia" w:ascii="宋体" w:hAnsi="宋体"/>
          <w:bCs/>
          <w:szCs w:val="21"/>
        </w:rPr>
        <w:t>～</w:t>
      </w:r>
      <w:r>
        <w:rPr>
          <w:rFonts w:ascii="宋体" w:hAnsi="宋体"/>
          <w:bCs/>
          <w:szCs w:val="21"/>
        </w:rPr>
        <w:t>2d</w:t>
      </w:r>
      <w:r>
        <w:rPr>
          <w:rFonts w:hint="eastAsia" w:ascii="宋体" w:hAnsi="宋体"/>
          <w:bCs/>
          <w:szCs w:val="21"/>
        </w:rPr>
        <w:t>。</w:t>
      </w:r>
    </w:p>
    <w:p w14:paraId="519E235B">
      <w:pPr>
        <w:pStyle w:val="41"/>
        <w:spacing w:line="360" w:lineRule="auto"/>
        <w:ind w:firstLine="0" w:firstLineChars="0"/>
        <w:jc w:val="left"/>
        <w:outlineLvl w:val="0"/>
        <w:rPr>
          <w:rFonts w:ascii="黑体" w:hAnsi="黑体" w:eastAsia="黑体"/>
          <w:bCs/>
          <w:szCs w:val="21"/>
        </w:rPr>
      </w:pPr>
      <w:r>
        <w:rPr>
          <w:rFonts w:ascii="黑体" w:hAnsi="黑体" w:eastAsia="黑体"/>
          <w:bCs/>
          <w:szCs w:val="21"/>
        </w:rPr>
        <w:t>5.2.3</w:t>
      </w:r>
      <w:r>
        <w:rPr>
          <w:rFonts w:hint="eastAsia" w:ascii="黑体" w:hAnsi="黑体" w:eastAsia="黑体"/>
          <w:bCs/>
          <w:szCs w:val="21"/>
        </w:rPr>
        <w:t>拌种消毒</w:t>
      </w:r>
    </w:p>
    <w:p w14:paraId="76AE14E1">
      <w:pPr>
        <w:spacing w:line="360" w:lineRule="auto"/>
        <w:ind w:firstLine="420" w:firstLineChars="200"/>
        <w:jc w:val="left"/>
        <w:rPr>
          <w:rFonts w:ascii="宋体"/>
          <w:bCs/>
          <w:color w:val="FF0000"/>
          <w:szCs w:val="21"/>
        </w:rPr>
      </w:pPr>
      <w:r>
        <w:rPr>
          <w:rFonts w:hint="eastAsia" w:ascii="宋体" w:hAnsi="宋体"/>
          <w:bCs/>
          <w:szCs w:val="21"/>
        </w:rPr>
        <w:t>使用</w:t>
      </w:r>
      <w:r>
        <w:rPr>
          <w:rFonts w:ascii="宋体" w:hAnsi="宋体"/>
          <w:bCs/>
          <w:szCs w:val="21"/>
        </w:rPr>
        <w:t>350g/L</w:t>
      </w:r>
      <w:r>
        <w:rPr>
          <w:rFonts w:hint="eastAsia" w:ascii="宋体" w:hAnsi="宋体"/>
          <w:bCs/>
          <w:szCs w:val="21"/>
        </w:rPr>
        <w:t>的精甲霜灵种子处理乳剂15～25ml用水稀释至1</w:t>
      </w:r>
      <w:r>
        <w:rPr>
          <w:rFonts w:hint="eastAsia"/>
          <w:bCs/>
          <w:szCs w:val="21"/>
          <w:lang w:eastAsia="zh-CN"/>
        </w:rPr>
        <w:t>—</w:t>
      </w:r>
      <w:r>
        <w:rPr>
          <w:rFonts w:hint="eastAsia" w:ascii="宋体" w:hAnsi="宋体"/>
          <w:bCs/>
          <w:szCs w:val="21"/>
        </w:rPr>
        <w:t>2升，拌种</w:t>
      </w:r>
      <w:r>
        <w:rPr>
          <w:rFonts w:ascii="宋体" w:hAnsi="宋体"/>
          <w:bCs/>
          <w:szCs w:val="21"/>
        </w:rPr>
        <w:t>100</w:t>
      </w:r>
      <w:r>
        <w:rPr>
          <w:rFonts w:hint="eastAsia" w:ascii="宋体" w:hAnsi="宋体"/>
          <w:bCs/>
          <w:szCs w:val="21"/>
        </w:rPr>
        <w:t>公斤。在水稻浸种催芽至芽长约为种子的1/4时，使用600克/升吡虫啉悬浮种衣剂641.7～700</w:t>
      </w:r>
      <w:r>
        <w:rPr>
          <w:rFonts w:ascii="宋体" w:hAnsi="宋体"/>
          <w:bCs/>
          <w:szCs w:val="21"/>
        </w:rPr>
        <w:t>ml</w:t>
      </w:r>
      <w:r>
        <w:rPr>
          <w:rFonts w:hint="eastAsia" w:ascii="宋体" w:hAnsi="宋体"/>
          <w:bCs/>
          <w:szCs w:val="21"/>
        </w:rPr>
        <w:t>拌种100公斤，促进发芽和壮苗。</w:t>
      </w:r>
    </w:p>
    <w:p w14:paraId="5B12C1A1">
      <w:pPr>
        <w:pStyle w:val="41"/>
        <w:spacing w:line="360" w:lineRule="auto"/>
        <w:ind w:firstLine="0" w:firstLineChars="0"/>
        <w:jc w:val="left"/>
        <w:outlineLvl w:val="0"/>
        <w:rPr>
          <w:rFonts w:ascii="黑体" w:hAnsi="黑体" w:eastAsia="黑体"/>
          <w:bCs/>
          <w:szCs w:val="21"/>
        </w:rPr>
      </w:pPr>
      <w:r>
        <w:rPr>
          <w:rFonts w:ascii="黑体" w:hAnsi="黑体" w:eastAsia="黑体"/>
          <w:bCs/>
          <w:szCs w:val="21"/>
        </w:rPr>
        <w:t>5.2.4</w:t>
      </w:r>
      <w:r>
        <w:rPr>
          <w:rFonts w:hint="eastAsia" w:ascii="黑体" w:hAnsi="黑体" w:eastAsia="黑体"/>
          <w:bCs/>
          <w:szCs w:val="21"/>
        </w:rPr>
        <w:t>催芽</w:t>
      </w:r>
    </w:p>
    <w:p w14:paraId="5DB969F7">
      <w:pPr>
        <w:spacing w:line="360" w:lineRule="auto"/>
        <w:ind w:firstLine="420" w:firstLineChars="200"/>
        <w:jc w:val="left"/>
        <w:rPr>
          <w:rFonts w:hint="default" w:ascii="宋体" w:hAnsi="宋体" w:eastAsia="宋体"/>
          <w:bCs/>
          <w:szCs w:val="21"/>
          <w:lang w:val="en-US" w:eastAsia="zh-CN"/>
        </w:rPr>
      </w:pPr>
      <w:r>
        <w:rPr>
          <w:rFonts w:hint="eastAsia"/>
          <w:bCs/>
          <w:szCs w:val="21"/>
          <w:lang w:val="en-US" w:eastAsia="zh-CN"/>
        </w:rPr>
        <w:t>可根据种植茬口、种子类型选择适宜的催芽方式。</w:t>
      </w:r>
    </w:p>
    <w:p w14:paraId="3429032D">
      <w:pPr>
        <w:spacing w:line="360" w:lineRule="auto"/>
        <w:ind w:firstLine="420" w:firstLineChars="200"/>
        <w:jc w:val="left"/>
        <w:rPr>
          <w:rFonts w:hint="default" w:ascii="宋体" w:eastAsia="宋体"/>
          <w:bCs/>
          <w:szCs w:val="21"/>
          <w:lang w:val="en-US" w:eastAsia="zh-CN"/>
        </w:rPr>
      </w:pPr>
      <w:r>
        <w:rPr>
          <w:rFonts w:hint="eastAsia" w:ascii="宋体" w:hAnsi="宋体"/>
          <w:bCs/>
          <w:szCs w:val="21"/>
        </w:rPr>
        <w:t>常规温室控温催芽：将吸足</w:t>
      </w:r>
      <w:r>
        <w:rPr>
          <w:rFonts w:hint="eastAsia"/>
          <w:bCs/>
          <w:szCs w:val="21"/>
          <w:lang w:eastAsia="zh-CN"/>
        </w:rPr>
        <w:t>水分</w:t>
      </w:r>
      <w:r>
        <w:rPr>
          <w:rFonts w:hint="eastAsia" w:ascii="宋体" w:hAnsi="宋体"/>
          <w:bCs/>
          <w:szCs w:val="21"/>
        </w:rPr>
        <w:t>的种子堆放催芽，在堆放处铺上约</w:t>
      </w:r>
      <w:r>
        <w:rPr>
          <w:rFonts w:ascii="宋体" w:hAnsi="宋体"/>
          <w:bCs/>
          <w:szCs w:val="21"/>
        </w:rPr>
        <w:t>10 cm</w:t>
      </w:r>
      <w:r>
        <w:rPr>
          <w:rFonts w:hint="eastAsia" w:ascii="宋体" w:hAnsi="宋体"/>
          <w:bCs/>
          <w:szCs w:val="21"/>
        </w:rPr>
        <w:t>厚稻草，再在上面铺上塑料薄膜，种子摊匀，上盖麻袋或塑料布，每</w:t>
      </w:r>
      <w:r>
        <w:rPr>
          <w:rFonts w:ascii="宋体" w:hAnsi="宋体"/>
          <w:bCs/>
          <w:szCs w:val="21"/>
        </w:rPr>
        <w:t>3h</w:t>
      </w:r>
      <w:r>
        <w:rPr>
          <w:rFonts w:hint="eastAsia" w:ascii="宋体" w:hAnsi="宋体"/>
          <w:bCs/>
          <w:szCs w:val="21"/>
        </w:rPr>
        <w:t>～</w:t>
      </w:r>
      <w:r>
        <w:rPr>
          <w:rFonts w:ascii="宋体" w:hAnsi="宋体"/>
          <w:bCs/>
          <w:szCs w:val="21"/>
        </w:rPr>
        <w:t>5 h</w:t>
      </w:r>
      <w:r>
        <w:rPr>
          <w:rFonts w:hint="eastAsia" w:ascii="宋体" w:hAnsi="宋体"/>
          <w:bCs/>
          <w:szCs w:val="21"/>
        </w:rPr>
        <w:t>翻动</w:t>
      </w:r>
      <w:r>
        <w:rPr>
          <w:rFonts w:ascii="宋体" w:hAnsi="宋体"/>
          <w:bCs/>
          <w:szCs w:val="21"/>
        </w:rPr>
        <w:t xml:space="preserve">1 </w:t>
      </w:r>
      <w:r>
        <w:rPr>
          <w:rFonts w:hint="eastAsia" w:ascii="宋体" w:hAnsi="宋体"/>
          <w:bCs/>
          <w:szCs w:val="21"/>
        </w:rPr>
        <w:t>次</w:t>
      </w:r>
      <w:r>
        <w:rPr>
          <w:rFonts w:hint="eastAsia"/>
          <w:bCs/>
          <w:szCs w:val="21"/>
          <w:lang w:eastAsia="zh-CN"/>
        </w:rPr>
        <w:t>。</w:t>
      </w:r>
      <w:r>
        <w:rPr>
          <w:rFonts w:hint="eastAsia" w:ascii="宋体" w:hAnsi="宋体"/>
          <w:bCs/>
          <w:szCs w:val="21"/>
        </w:rPr>
        <w:t>控制温度在</w:t>
      </w:r>
      <w:r>
        <w:rPr>
          <w:rFonts w:ascii="宋体" w:hAnsi="宋体"/>
          <w:bCs/>
          <w:szCs w:val="21"/>
        </w:rPr>
        <w:t>30</w:t>
      </w:r>
      <w:r>
        <w:rPr>
          <w:rFonts w:hint="eastAsia" w:ascii="宋体" w:hAnsi="宋体"/>
          <w:bCs/>
          <w:szCs w:val="21"/>
        </w:rPr>
        <w:t>℃左右，温度低时用</w:t>
      </w:r>
      <w:r>
        <w:rPr>
          <w:rFonts w:ascii="宋体" w:hAnsi="宋体"/>
          <w:bCs/>
          <w:szCs w:val="21"/>
        </w:rPr>
        <w:t>32</w:t>
      </w:r>
      <w:r>
        <w:rPr>
          <w:rFonts w:hint="eastAsia" w:ascii="宋体" w:hAnsi="宋体"/>
          <w:bCs/>
          <w:szCs w:val="21"/>
        </w:rPr>
        <w:t>℃～</w:t>
      </w:r>
      <w:r>
        <w:rPr>
          <w:rFonts w:ascii="宋体" w:hAnsi="宋体"/>
          <w:bCs/>
          <w:szCs w:val="21"/>
        </w:rPr>
        <w:t>40</w:t>
      </w:r>
      <w:r>
        <w:rPr>
          <w:rFonts w:hint="eastAsia" w:ascii="宋体" w:hAnsi="宋体"/>
          <w:bCs/>
          <w:szCs w:val="21"/>
        </w:rPr>
        <w:t>℃温水淋堆增温，至</w:t>
      </w:r>
      <w:r>
        <w:rPr>
          <w:rFonts w:ascii="宋体" w:hAnsi="宋体"/>
          <w:bCs/>
          <w:szCs w:val="21"/>
        </w:rPr>
        <w:t>90%</w:t>
      </w:r>
      <w:r>
        <w:rPr>
          <w:rFonts w:hint="eastAsia" w:ascii="宋体" w:hAnsi="宋体"/>
          <w:bCs/>
          <w:szCs w:val="21"/>
        </w:rPr>
        <w:t>左右的种子露白（芽长不超过</w:t>
      </w:r>
      <w:r>
        <w:rPr>
          <w:rFonts w:ascii="宋体" w:hAnsi="宋体"/>
          <w:bCs/>
          <w:szCs w:val="21"/>
        </w:rPr>
        <w:t>1mm</w:t>
      </w:r>
      <w:r>
        <w:rPr>
          <w:rFonts w:hint="eastAsia" w:ascii="宋体" w:hAnsi="宋体"/>
          <w:bCs/>
          <w:szCs w:val="21"/>
        </w:rPr>
        <w:t>）即可</w:t>
      </w:r>
      <w:r>
        <w:rPr>
          <w:rFonts w:hint="eastAsia"/>
          <w:bCs/>
          <w:szCs w:val="21"/>
          <w:lang w:val="en-US" w:eastAsia="zh-CN"/>
        </w:rPr>
        <w:t>结束催芽。</w:t>
      </w:r>
    </w:p>
    <w:p w14:paraId="3C472DC1">
      <w:pPr>
        <w:spacing w:line="360" w:lineRule="auto"/>
        <w:ind w:firstLine="420" w:firstLineChars="200"/>
        <w:jc w:val="left"/>
      </w:pPr>
      <w:r>
        <w:rPr>
          <w:rFonts w:hint="eastAsia"/>
        </w:rPr>
        <w:t>规模化、专业化浸种催芽：按种子催芽机（设备）的产品说明书进行。</w:t>
      </w:r>
    </w:p>
    <w:p w14:paraId="0263D521">
      <w:pPr>
        <w:spacing w:line="360" w:lineRule="auto"/>
        <w:ind w:left="0" w:leftChars="0" w:firstLine="0" w:firstLineChars="0"/>
        <w:rPr>
          <w:rFonts w:ascii="黑体" w:hAnsi="黑体" w:eastAsia="黑体"/>
          <w:bCs/>
          <w:szCs w:val="21"/>
        </w:rPr>
      </w:pPr>
      <w:r>
        <w:rPr>
          <w:rFonts w:ascii="黑体" w:hAnsi="黑体" w:eastAsia="黑体"/>
          <w:bCs/>
          <w:szCs w:val="21"/>
        </w:rPr>
        <w:t xml:space="preserve">6 </w:t>
      </w:r>
      <w:r>
        <w:rPr>
          <w:rFonts w:hint="eastAsia" w:ascii="黑体" w:hAnsi="黑体" w:eastAsia="黑体"/>
          <w:bCs/>
          <w:szCs w:val="21"/>
        </w:rPr>
        <w:t>育秧、整田、移栽</w:t>
      </w:r>
    </w:p>
    <w:p w14:paraId="33A75252">
      <w:pPr>
        <w:pStyle w:val="41"/>
        <w:spacing w:line="360" w:lineRule="auto"/>
        <w:ind w:firstLine="0" w:firstLineChars="0"/>
        <w:jc w:val="left"/>
        <w:outlineLvl w:val="0"/>
        <w:rPr>
          <w:rFonts w:ascii="黑体" w:hAnsi="黑体" w:eastAsia="黑体"/>
          <w:bCs/>
          <w:szCs w:val="21"/>
        </w:rPr>
      </w:pPr>
      <w:r>
        <w:rPr>
          <w:rFonts w:ascii="黑体" w:hAnsi="黑体" w:eastAsia="黑体"/>
          <w:bCs/>
          <w:szCs w:val="21"/>
        </w:rPr>
        <w:t>6.1</w:t>
      </w:r>
      <w:r>
        <w:rPr>
          <w:rFonts w:hint="eastAsia" w:ascii="黑体" w:hAnsi="黑体" w:eastAsia="黑体"/>
          <w:bCs/>
          <w:szCs w:val="21"/>
        </w:rPr>
        <w:t>播种量</w:t>
      </w:r>
    </w:p>
    <w:p w14:paraId="6B32A643">
      <w:pPr>
        <w:spacing w:line="360" w:lineRule="auto"/>
        <w:ind w:firstLine="420" w:firstLineChars="200"/>
        <w:jc w:val="left"/>
        <w:rPr>
          <w:szCs w:val="21"/>
        </w:rPr>
      </w:pPr>
      <w:r>
        <w:rPr>
          <w:rFonts w:hint="eastAsia"/>
          <w:szCs w:val="21"/>
        </w:rPr>
        <w:t>根据不同育秧方式和水稻类型合理选择适宜播种量。</w:t>
      </w:r>
    </w:p>
    <w:p w14:paraId="30ED644E">
      <w:pPr>
        <w:spacing w:line="360" w:lineRule="auto"/>
        <w:ind w:firstLine="420" w:firstLineChars="200"/>
        <w:jc w:val="left"/>
        <w:rPr>
          <w:rFonts w:ascii="宋体"/>
          <w:szCs w:val="21"/>
        </w:rPr>
      </w:pPr>
      <w:r>
        <w:rPr>
          <w:rFonts w:hint="eastAsia" w:ascii="宋体" w:hAnsi="宋体"/>
          <w:szCs w:val="21"/>
        </w:rPr>
        <w:t>人工育秧（包括旱育秧和湿润育秧）：秧床常规稻播种量为</w:t>
      </w:r>
      <w:r>
        <w:rPr>
          <w:rFonts w:ascii="宋体" w:hAnsi="宋体"/>
          <w:szCs w:val="21"/>
        </w:rPr>
        <w:t>45g/m</w:t>
      </w:r>
      <w:r>
        <w:rPr>
          <w:rFonts w:ascii="宋体" w:hAnsi="宋体"/>
          <w:szCs w:val="21"/>
          <w:vertAlign w:val="superscript"/>
        </w:rPr>
        <w:t>2</w:t>
      </w:r>
      <w:r>
        <w:rPr>
          <w:rFonts w:hint="eastAsia" w:ascii="宋体" w:hAnsi="宋体"/>
          <w:szCs w:val="21"/>
        </w:rPr>
        <w:t>～</w:t>
      </w:r>
      <w:r>
        <w:rPr>
          <w:rFonts w:ascii="宋体" w:hAnsi="宋体"/>
          <w:szCs w:val="21"/>
        </w:rPr>
        <w:t>60g/m</w:t>
      </w:r>
      <w:r>
        <w:rPr>
          <w:rFonts w:ascii="宋体" w:hAnsi="宋体"/>
          <w:szCs w:val="21"/>
          <w:vertAlign w:val="superscript"/>
        </w:rPr>
        <w:t>2</w:t>
      </w:r>
      <w:r>
        <w:rPr>
          <w:rFonts w:hint="eastAsia" w:ascii="宋体" w:hAnsi="宋体"/>
          <w:szCs w:val="21"/>
        </w:rPr>
        <w:t>，杂交稻为</w:t>
      </w:r>
      <w:r>
        <w:rPr>
          <w:rFonts w:ascii="宋体" w:hAnsi="宋体"/>
          <w:szCs w:val="21"/>
        </w:rPr>
        <w:t>30g/m</w:t>
      </w:r>
      <w:r>
        <w:rPr>
          <w:rFonts w:ascii="宋体" w:hAnsi="宋体"/>
          <w:szCs w:val="21"/>
          <w:vertAlign w:val="superscript"/>
        </w:rPr>
        <w:t>2</w:t>
      </w:r>
      <w:r>
        <w:rPr>
          <w:rFonts w:hint="eastAsia" w:ascii="宋体" w:hAnsi="宋体"/>
          <w:szCs w:val="21"/>
        </w:rPr>
        <w:t>～</w:t>
      </w:r>
      <w:r>
        <w:rPr>
          <w:rFonts w:ascii="宋体" w:hAnsi="宋体"/>
          <w:szCs w:val="21"/>
        </w:rPr>
        <w:t>40g/m</w:t>
      </w:r>
      <w:r>
        <w:rPr>
          <w:rFonts w:ascii="宋体" w:hAnsi="宋体"/>
          <w:szCs w:val="21"/>
          <w:vertAlign w:val="superscript"/>
        </w:rPr>
        <w:t>2</w:t>
      </w:r>
      <w:r>
        <w:rPr>
          <w:rFonts w:hint="eastAsia" w:ascii="宋体" w:hAnsi="宋体"/>
          <w:szCs w:val="21"/>
        </w:rPr>
        <w:t>；</w:t>
      </w:r>
    </w:p>
    <w:p w14:paraId="00C7D799">
      <w:pPr>
        <w:spacing w:line="360" w:lineRule="auto"/>
        <w:ind w:firstLine="420" w:firstLineChars="200"/>
        <w:jc w:val="left"/>
        <w:rPr>
          <w:rFonts w:ascii="宋体"/>
          <w:szCs w:val="21"/>
        </w:rPr>
      </w:pPr>
      <w:r>
        <w:rPr>
          <w:rFonts w:hint="eastAsia" w:ascii="宋体" w:hAnsi="宋体"/>
          <w:szCs w:val="21"/>
        </w:rPr>
        <w:t>抛秧育秧：塑盘育秧播种量常规稻为</w:t>
      </w:r>
      <w:r>
        <w:rPr>
          <w:rFonts w:ascii="宋体" w:hAnsi="宋体"/>
          <w:szCs w:val="21"/>
        </w:rPr>
        <w:t>90g/</w:t>
      </w:r>
      <w:r>
        <w:rPr>
          <w:rFonts w:hint="eastAsia" w:ascii="宋体" w:hAnsi="宋体"/>
          <w:szCs w:val="21"/>
        </w:rPr>
        <w:t>盘～</w:t>
      </w:r>
      <w:r>
        <w:rPr>
          <w:rFonts w:ascii="宋体" w:hAnsi="宋体"/>
          <w:szCs w:val="21"/>
        </w:rPr>
        <w:t>11</w:t>
      </w:r>
      <w:r>
        <w:rPr>
          <w:rFonts w:ascii="宋体"/>
          <w:szCs w:val="21"/>
        </w:rPr>
        <w:t>0</w:t>
      </w:r>
      <w:r>
        <w:rPr>
          <w:rFonts w:ascii="宋体" w:hAnsi="宋体"/>
          <w:szCs w:val="21"/>
        </w:rPr>
        <w:t>g/</w:t>
      </w:r>
      <w:r>
        <w:rPr>
          <w:rFonts w:hint="eastAsia" w:ascii="宋体" w:hAnsi="宋体"/>
          <w:szCs w:val="21"/>
        </w:rPr>
        <w:t>盘，杂交稻为</w:t>
      </w:r>
      <w:r>
        <w:rPr>
          <w:rFonts w:ascii="宋体" w:hAnsi="宋体"/>
          <w:szCs w:val="21"/>
        </w:rPr>
        <w:t>70g/</w:t>
      </w:r>
      <w:r>
        <w:rPr>
          <w:rFonts w:hint="eastAsia" w:ascii="宋体" w:hAnsi="宋体"/>
          <w:szCs w:val="21"/>
        </w:rPr>
        <w:t>盘～</w:t>
      </w:r>
      <w:r>
        <w:rPr>
          <w:rFonts w:ascii="宋体" w:hAnsi="宋体"/>
          <w:szCs w:val="21"/>
        </w:rPr>
        <w:t>90g/</w:t>
      </w:r>
      <w:r>
        <w:rPr>
          <w:rFonts w:hint="eastAsia" w:ascii="宋体" w:hAnsi="宋体"/>
          <w:szCs w:val="21"/>
        </w:rPr>
        <w:t>盘，无盘旱育秧秧田播种量常规稻为</w:t>
      </w:r>
      <w:r>
        <w:rPr>
          <w:rFonts w:ascii="宋体" w:hAnsi="宋体"/>
          <w:szCs w:val="21"/>
        </w:rPr>
        <w:t>45g/m</w:t>
      </w:r>
      <w:r>
        <w:rPr>
          <w:rFonts w:ascii="宋体" w:hAnsi="宋体"/>
          <w:szCs w:val="21"/>
          <w:vertAlign w:val="superscript"/>
        </w:rPr>
        <w:t>2</w:t>
      </w:r>
      <w:r>
        <w:rPr>
          <w:rFonts w:hint="eastAsia" w:ascii="宋体" w:hAnsi="宋体"/>
          <w:szCs w:val="21"/>
        </w:rPr>
        <w:t>～</w:t>
      </w:r>
      <w:r>
        <w:rPr>
          <w:rFonts w:ascii="宋体" w:hAnsi="宋体"/>
          <w:szCs w:val="21"/>
        </w:rPr>
        <w:t>60g/m</w:t>
      </w:r>
      <w:r>
        <w:rPr>
          <w:rFonts w:ascii="宋体" w:hAnsi="宋体"/>
          <w:szCs w:val="21"/>
          <w:vertAlign w:val="superscript"/>
        </w:rPr>
        <w:t>2</w:t>
      </w:r>
      <w:r>
        <w:rPr>
          <w:rFonts w:hint="eastAsia" w:ascii="宋体" w:hAnsi="宋体"/>
          <w:szCs w:val="21"/>
        </w:rPr>
        <w:t>，杂交稻为</w:t>
      </w:r>
      <w:r>
        <w:rPr>
          <w:rFonts w:ascii="宋体" w:hAnsi="宋体"/>
          <w:szCs w:val="21"/>
        </w:rPr>
        <w:t>30 g/m</w:t>
      </w:r>
      <w:r>
        <w:rPr>
          <w:rFonts w:ascii="宋体" w:hAnsi="宋体"/>
          <w:szCs w:val="21"/>
          <w:vertAlign w:val="superscript"/>
        </w:rPr>
        <w:t>2</w:t>
      </w:r>
      <w:r>
        <w:rPr>
          <w:rFonts w:hint="eastAsia" w:ascii="宋体" w:hAnsi="宋体"/>
          <w:szCs w:val="21"/>
        </w:rPr>
        <w:t>～</w:t>
      </w:r>
      <w:r>
        <w:rPr>
          <w:rFonts w:ascii="宋体" w:hAnsi="宋体"/>
          <w:szCs w:val="21"/>
        </w:rPr>
        <w:t>40 g/m</w:t>
      </w:r>
      <w:r>
        <w:rPr>
          <w:rFonts w:ascii="宋体" w:hAnsi="宋体"/>
          <w:szCs w:val="21"/>
          <w:vertAlign w:val="superscript"/>
        </w:rPr>
        <w:t>2</w:t>
      </w:r>
      <w:r>
        <w:rPr>
          <w:rFonts w:hint="eastAsia" w:ascii="宋体" w:hAnsi="宋体"/>
          <w:szCs w:val="21"/>
        </w:rPr>
        <w:t>；</w:t>
      </w:r>
    </w:p>
    <w:p w14:paraId="749C9F42">
      <w:pPr>
        <w:spacing w:line="360" w:lineRule="auto"/>
        <w:ind w:firstLine="420" w:firstLineChars="200"/>
        <w:jc w:val="left"/>
        <w:rPr>
          <w:rFonts w:ascii="宋体"/>
          <w:szCs w:val="21"/>
        </w:rPr>
      </w:pPr>
      <w:r>
        <w:rPr>
          <w:rFonts w:hint="eastAsia" w:ascii="宋体" w:hAnsi="宋体"/>
          <w:szCs w:val="21"/>
        </w:rPr>
        <w:t>毯苗机插育秧：常规稻播种量为</w:t>
      </w:r>
      <w:r>
        <w:rPr>
          <w:rFonts w:ascii="宋体" w:hAnsi="宋体"/>
          <w:szCs w:val="21"/>
        </w:rPr>
        <w:t>90g/</w:t>
      </w:r>
      <w:r>
        <w:rPr>
          <w:rFonts w:hint="eastAsia" w:ascii="宋体" w:hAnsi="宋体"/>
          <w:szCs w:val="21"/>
        </w:rPr>
        <w:t>盘～</w:t>
      </w:r>
      <w:r>
        <w:rPr>
          <w:rFonts w:ascii="宋体" w:hAnsi="宋体"/>
          <w:szCs w:val="21"/>
        </w:rPr>
        <w:t>110g/</w:t>
      </w:r>
      <w:r>
        <w:rPr>
          <w:rFonts w:hint="eastAsia" w:ascii="宋体" w:hAnsi="宋体"/>
          <w:szCs w:val="21"/>
        </w:rPr>
        <w:t>盘，杂交稻为</w:t>
      </w:r>
      <w:r>
        <w:rPr>
          <w:rFonts w:ascii="宋体" w:hAnsi="宋体"/>
          <w:szCs w:val="21"/>
        </w:rPr>
        <w:t>70g/</w:t>
      </w:r>
      <w:r>
        <w:rPr>
          <w:rFonts w:hint="eastAsia" w:ascii="宋体" w:hAnsi="宋体"/>
          <w:szCs w:val="21"/>
        </w:rPr>
        <w:t>盘～</w:t>
      </w:r>
      <w:r>
        <w:rPr>
          <w:rFonts w:ascii="宋体" w:hAnsi="宋体"/>
          <w:szCs w:val="21"/>
        </w:rPr>
        <w:t>90g/</w:t>
      </w:r>
      <w:r>
        <w:rPr>
          <w:rFonts w:hint="eastAsia" w:ascii="宋体" w:hAnsi="宋体"/>
          <w:szCs w:val="21"/>
        </w:rPr>
        <w:t>盘；</w:t>
      </w:r>
    </w:p>
    <w:p w14:paraId="05D3DDD6">
      <w:pPr>
        <w:spacing w:line="360" w:lineRule="auto"/>
        <w:ind w:firstLine="420" w:firstLineChars="200"/>
        <w:jc w:val="left"/>
        <w:rPr>
          <w:rFonts w:ascii="宋体"/>
          <w:bCs/>
          <w:kern w:val="0"/>
          <w:szCs w:val="21"/>
        </w:rPr>
      </w:pPr>
      <w:r>
        <w:rPr>
          <w:rFonts w:hint="eastAsia" w:ascii="宋体" w:hAnsi="宋体"/>
          <w:szCs w:val="21"/>
        </w:rPr>
        <w:t>钵苗机插育秧：一季中稻、单季晚稻和双季晚稻的常规稻播种量为</w:t>
      </w:r>
      <w:r>
        <w:rPr>
          <w:rFonts w:ascii="宋体" w:hAnsi="宋体"/>
          <w:bCs/>
          <w:kern w:val="0"/>
          <w:szCs w:val="21"/>
        </w:rPr>
        <w:t>3</w:t>
      </w:r>
      <w:r>
        <w:rPr>
          <w:rFonts w:hint="eastAsia" w:ascii="宋体" w:hAnsi="宋体"/>
          <w:bCs/>
          <w:kern w:val="0"/>
          <w:szCs w:val="21"/>
        </w:rPr>
        <w:t>～</w:t>
      </w:r>
      <w:r>
        <w:rPr>
          <w:rFonts w:ascii="宋体" w:hAnsi="宋体"/>
          <w:bCs/>
          <w:kern w:val="0"/>
          <w:szCs w:val="21"/>
        </w:rPr>
        <w:t xml:space="preserve">4 </w:t>
      </w:r>
      <w:r>
        <w:rPr>
          <w:rFonts w:hint="eastAsia" w:ascii="宋体" w:hAnsi="宋体"/>
          <w:bCs/>
          <w:kern w:val="0"/>
          <w:szCs w:val="21"/>
        </w:rPr>
        <w:t>粒</w:t>
      </w:r>
      <w:r>
        <w:rPr>
          <w:rFonts w:ascii="宋体" w:hAnsi="宋体"/>
          <w:bCs/>
          <w:kern w:val="0"/>
          <w:szCs w:val="21"/>
        </w:rPr>
        <w:t>/</w:t>
      </w:r>
      <w:r>
        <w:rPr>
          <w:rFonts w:hint="eastAsia" w:ascii="宋体" w:hAnsi="宋体"/>
          <w:bCs/>
          <w:kern w:val="0"/>
          <w:szCs w:val="21"/>
        </w:rPr>
        <w:t>钵，杂交稻为</w:t>
      </w:r>
      <w:r>
        <w:rPr>
          <w:rFonts w:ascii="宋体" w:hAnsi="宋体"/>
          <w:bCs/>
          <w:kern w:val="0"/>
          <w:szCs w:val="21"/>
        </w:rPr>
        <w:t>2</w:t>
      </w:r>
      <w:r>
        <w:rPr>
          <w:rFonts w:hint="eastAsia" w:ascii="宋体" w:hAnsi="宋体"/>
          <w:bCs/>
          <w:kern w:val="0"/>
          <w:szCs w:val="21"/>
        </w:rPr>
        <w:t>粒</w:t>
      </w:r>
      <w:r>
        <w:rPr>
          <w:rFonts w:ascii="宋体" w:hAnsi="宋体"/>
          <w:bCs/>
          <w:kern w:val="0"/>
          <w:szCs w:val="21"/>
        </w:rPr>
        <w:t>/</w:t>
      </w:r>
      <w:r>
        <w:rPr>
          <w:rFonts w:hint="eastAsia" w:ascii="宋体" w:hAnsi="宋体"/>
          <w:bCs/>
          <w:kern w:val="0"/>
          <w:szCs w:val="21"/>
        </w:rPr>
        <w:t>钵左右，双季早稻常规稻</w:t>
      </w:r>
      <w:r>
        <w:rPr>
          <w:rFonts w:hint="eastAsia"/>
          <w:bCs/>
          <w:kern w:val="0"/>
          <w:szCs w:val="21"/>
          <w:lang w:eastAsia="zh-CN"/>
        </w:rPr>
        <w:t>播种</w:t>
      </w:r>
      <w:r>
        <w:rPr>
          <w:rFonts w:hint="eastAsia" w:ascii="宋体" w:hAnsi="宋体"/>
          <w:bCs/>
          <w:kern w:val="0"/>
          <w:szCs w:val="21"/>
        </w:rPr>
        <w:t>量为</w:t>
      </w:r>
      <w:r>
        <w:rPr>
          <w:rFonts w:ascii="宋体" w:hAnsi="宋体"/>
          <w:bCs/>
          <w:kern w:val="0"/>
          <w:szCs w:val="21"/>
        </w:rPr>
        <w:t>4</w:t>
      </w:r>
      <w:r>
        <w:rPr>
          <w:rFonts w:hint="eastAsia" w:ascii="宋体" w:hAnsi="宋体"/>
          <w:bCs/>
          <w:kern w:val="0"/>
          <w:szCs w:val="21"/>
        </w:rPr>
        <w:t>粒</w:t>
      </w:r>
      <w:r>
        <w:rPr>
          <w:rFonts w:ascii="宋体" w:hAnsi="宋体"/>
          <w:bCs/>
          <w:kern w:val="0"/>
          <w:szCs w:val="21"/>
        </w:rPr>
        <w:t>/</w:t>
      </w:r>
      <w:r>
        <w:rPr>
          <w:rFonts w:hint="eastAsia" w:ascii="宋体" w:hAnsi="宋体"/>
          <w:bCs/>
          <w:kern w:val="0"/>
          <w:szCs w:val="21"/>
        </w:rPr>
        <w:t>钵左右，杂交稻为</w:t>
      </w:r>
      <w:r>
        <w:rPr>
          <w:rFonts w:ascii="宋体" w:hAnsi="宋体"/>
          <w:bCs/>
          <w:kern w:val="0"/>
          <w:szCs w:val="21"/>
        </w:rPr>
        <w:t>2</w:t>
      </w:r>
      <w:r>
        <w:rPr>
          <w:rFonts w:hint="eastAsia" w:ascii="宋体" w:hAnsi="宋体"/>
          <w:bCs/>
          <w:kern w:val="0"/>
          <w:szCs w:val="21"/>
        </w:rPr>
        <w:t>～</w:t>
      </w:r>
      <w:r>
        <w:rPr>
          <w:rFonts w:ascii="宋体" w:hAnsi="宋体"/>
          <w:bCs/>
          <w:kern w:val="0"/>
          <w:szCs w:val="21"/>
        </w:rPr>
        <w:t xml:space="preserve">3 </w:t>
      </w:r>
      <w:r>
        <w:rPr>
          <w:rFonts w:hint="eastAsia" w:ascii="宋体" w:hAnsi="宋体"/>
          <w:bCs/>
          <w:kern w:val="0"/>
          <w:szCs w:val="21"/>
        </w:rPr>
        <w:t>粒</w:t>
      </w:r>
      <w:r>
        <w:rPr>
          <w:rFonts w:ascii="宋体" w:hAnsi="宋体"/>
          <w:bCs/>
          <w:kern w:val="0"/>
          <w:szCs w:val="21"/>
        </w:rPr>
        <w:t>/</w:t>
      </w:r>
      <w:r>
        <w:rPr>
          <w:rFonts w:hint="eastAsia" w:ascii="宋体" w:hAnsi="宋体"/>
          <w:bCs/>
          <w:kern w:val="0"/>
          <w:szCs w:val="21"/>
        </w:rPr>
        <w:t>钵；</w:t>
      </w:r>
    </w:p>
    <w:p w14:paraId="7E6CD69D">
      <w:pPr>
        <w:spacing w:line="360" w:lineRule="auto"/>
        <w:ind w:firstLine="420" w:firstLineChars="200"/>
        <w:jc w:val="left"/>
        <w:rPr>
          <w:rFonts w:ascii="宋体"/>
          <w:bCs/>
          <w:kern w:val="0"/>
          <w:szCs w:val="21"/>
        </w:rPr>
      </w:pPr>
      <w:r>
        <w:rPr>
          <w:rFonts w:hint="eastAsia" w:ascii="宋体" w:hAnsi="宋体"/>
          <w:bCs/>
          <w:kern w:val="0"/>
          <w:szCs w:val="21"/>
        </w:rPr>
        <w:t>机械穴直播：一季中稻和单季晚稻播量常规稻为</w:t>
      </w:r>
      <w:r>
        <w:rPr>
          <w:rFonts w:ascii="宋体" w:hAnsi="宋体"/>
          <w:bCs/>
          <w:kern w:val="0"/>
          <w:szCs w:val="21"/>
        </w:rPr>
        <w:t>2</w:t>
      </w:r>
      <w:r>
        <w:rPr>
          <w:rFonts w:hint="eastAsia" w:ascii="宋体" w:hAnsi="宋体"/>
          <w:bCs/>
          <w:kern w:val="0"/>
          <w:szCs w:val="21"/>
        </w:rPr>
        <w:t>～</w:t>
      </w:r>
      <w:r>
        <w:rPr>
          <w:rFonts w:ascii="宋体" w:hAnsi="宋体"/>
          <w:bCs/>
          <w:kern w:val="0"/>
          <w:szCs w:val="21"/>
        </w:rPr>
        <w:t>3</w:t>
      </w:r>
      <w:r>
        <w:rPr>
          <w:rFonts w:hint="eastAsia" w:ascii="宋体" w:hAnsi="宋体"/>
          <w:bCs/>
          <w:kern w:val="0"/>
          <w:szCs w:val="21"/>
        </w:rPr>
        <w:t>粒</w:t>
      </w:r>
      <w:r>
        <w:rPr>
          <w:rFonts w:ascii="宋体" w:hAnsi="宋体"/>
          <w:bCs/>
          <w:kern w:val="0"/>
          <w:szCs w:val="21"/>
        </w:rPr>
        <w:t>/</w:t>
      </w:r>
      <w:r>
        <w:rPr>
          <w:rFonts w:hint="eastAsia" w:ascii="宋体" w:hAnsi="宋体"/>
          <w:bCs/>
          <w:kern w:val="0"/>
          <w:szCs w:val="21"/>
        </w:rPr>
        <w:t>穴，杂交稻为</w:t>
      </w:r>
      <w:r>
        <w:rPr>
          <w:rFonts w:ascii="宋体" w:hAnsi="宋体"/>
          <w:bCs/>
          <w:kern w:val="0"/>
          <w:szCs w:val="21"/>
        </w:rPr>
        <w:t>1</w:t>
      </w:r>
      <w:r>
        <w:rPr>
          <w:rFonts w:hint="eastAsia" w:ascii="宋体" w:hAnsi="宋体"/>
          <w:bCs/>
          <w:kern w:val="0"/>
          <w:szCs w:val="21"/>
        </w:rPr>
        <w:t>～</w:t>
      </w:r>
      <w:r>
        <w:rPr>
          <w:rFonts w:ascii="宋体" w:hAnsi="宋体"/>
          <w:bCs/>
          <w:kern w:val="0"/>
          <w:szCs w:val="21"/>
        </w:rPr>
        <w:t>2</w:t>
      </w:r>
      <w:r>
        <w:rPr>
          <w:rFonts w:hint="eastAsia" w:ascii="宋体" w:hAnsi="宋体"/>
          <w:bCs/>
          <w:kern w:val="0"/>
          <w:szCs w:val="21"/>
        </w:rPr>
        <w:t>粒</w:t>
      </w:r>
      <w:r>
        <w:rPr>
          <w:rFonts w:ascii="宋体" w:hAnsi="宋体"/>
          <w:bCs/>
          <w:kern w:val="0"/>
          <w:szCs w:val="21"/>
        </w:rPr>
        <w:t>/</w:t>
      </w:r>
      <w:r>
        <w:rPr>
          <w:rFonts w:hint="eastAsia" w:ascii="宋体" w:hAnsi="宋体"/>
          <w:bCs/>
          <w:kern w:val="0"/>
          <w:szCs w:val="21"/>
        </w:rPr>
        <w:t>穴，双季早稻常规稻和杂交稻播量均为</w:t>
      </w:r>
      <w:r>
        <w:rPr>
          <w:rFonts w:ascii="宋体" w:hAnsi="宋体"/>
          <w:bCs/>
          <w:kern w:val="0"/>
          <w:szCs w:val="21"/>
        </w:rPr>
        <w:t>2</w:t>
      </w:r>
      <w:r>
        <w:rPr>
          <w:rFonts w:hint="eastAsia" w:ascii="宋体" w:hAnsi="宋体"/>
          <w:bCs/>
          <w:kern w:val="0"/>
          <w:szCs w:val="21"/>
        </w:rPr>
        <w:t>～</w:t>
      </w:r>
      <w:r>
        <w:rPr>
          <w:rFonts w:ascii="宋体" w:hAnsi="宋体"/>
          <w:bCs/>
          <w:kern w:val="0"/>
          <w:szCs w:val="21"/>
        </w:rPr>
        <w:t>3</w:t>
      </w:r>
      <w:r>
        <w:rPr>
          <w:rFonts w:hint="eastAsia" w:ascii="宋体" w:hAnsi="宋体"/>
          <w:bCs/>
          <w:kern w:val="0"/>
          <w:szCs w:val="21"/>
        </w:rPr>
        <w:t>粒</w:t>
      </w:r>
      <w:r>
        <w:rPr>
          <w:rFonts w:ascii="宋体" w:hAnsi="宋体"/>
          <w:bCs/>
          <w:kern w:val="0"/>
          <w:szCs w:val="21"/>
        </w:rPr>
        <w:t>/</w:t>
      </w:r>
      <w:r>
        <w:rPr>
          <w:rFonts w:hint="eastAsia" w:ascii="宋体" w:hAnsi="宋体"/>
          <w:bCs/>
          <w:kern w:val="0"/>
          <w:szCs w:val="21"/>
        </w:rPr>
        <w:t>穴；</w:t>
      </w:r>
    </w:p>
    <w:p w14:paraId="669D3796">
      <w:pPr>
        <w:spacing w:line="360" w:lineRule="auto"/>
        <w:ind w:firstLine="420" w:firstLineChars="200"/>
        <w:jc w:val="left"/>
        <w:rPr>
          <w:szCs w:val="21"/>
        </w:rPr>
      </w:pPr>
      <w:r>
        <w:rPr>
          <w:rFonts w:hint="eastAsia" w:ascii="宋体" w:hAnsi="宋体"/>
          <w:bCs/>
          <w:kern w:val="0"/>
          <w:szCs w:val="21"/>
        </w:rPr>
        <w:t>机械条直播：一季中稻和单季晚稻</w:t>
      </w:r>
      <w:r>
        <w:rPr>
          <w:rFonts w:hint="eastAsia"/>
          <w:bCs/>
          <w:kern w:val="0"/>
          <w:szCs w:val="21"/>
          <w:lang w:eastAsia="zh-CN"/>
        </w:rPr>
        <w:t>播种</w:t>
      </w:r>
      <w:r>
        <w:rPr>
          <w:rFonts w:hint="eastAsia" w:ascii="宋体" w:hAnsi="宋体"/>
          <w:bCs/>
          <w:kern w:val="0"/>
          <w:szCs w:val="21"/>
        </w:rPr>
        <w:t>量常规稻为</w:t>
      </w:r>
      <w:r>
        <w:rPr>
          <w:rFonts w:ascii="宋体" w:hAnsi="宋体"/>
          <w:bCs/>
          <w:kern w:val="0"/>
          <w:szCs w:val="21"/>
        </w:rPr>
        <w:t>3.0kg/</w:t>
      </w:r>
      <w:r>
        <w:rPr>
          <w:rFonts w:hint="eastAsia" w:ascii="宋体" w:hAnsi="宋体"/>
          <w:bCs/>
          <w:kern w:val="0"/>
          <w:szCs w:val="21"/>
        </w:rPr>
        <w:t>亩～</w:t>
      </w:r>
      <w:r>
        <w:rPr>
          <w:rFonts w:ascii="宋体" w:hAnsi="宋体"/>
          <w:bCs/>
          <w:kern w:val="0"/>
          <w:szCs w:val="21"/>
        </w:rPr>
        <w:t>4.0 kg/</w:t>
      </w:r>
      <w:r>
        <w:rPr>
          <w:rFonts w:hint="eastAsia" w:ascii="宋体" w:hAnsi="宋体"/>
          <w:bCs/>
          <w:kern w:val="0"/>
          <w:szCs w:val="21"/>
        </w:rPr>
        <w:t>亩，一季杂交中稻播种量为</w:t>
      </w:r>
      <w:r>
        <w:rPr>
          <w:rFonts w:ascii="宋体" w:hAnsi="宋体"/>
          <w:bCs/>
          <w:kern w:val="0"/>
          <w:szCs w:val="21"/>
        </w:rPr>
        <w:t>1</w:t>
      </w:r>
      <w:r>
        <w:rPr>
          <w:rFonts w:ascii="宋体"/>
          <w:bCs/>
          <w:kern w:val="0"/>
          <w:szCs w:val="21"/>
        </w:rPr>
        <w:t>.</w:t>
      </w:r>
      <w:r>
        <w:rPr>
          <w:rFonts w:ascii="宋体" w:hAnsi="宋体"/>
          <w:bCs/>
          <w:kern w:val="0"/>
          <w:szCs w:val="21"/>
        </w:rPr>
        <w:t>5kg/</w:t>
      </w:r>
      <w:r>
        <w:rPr>
          <w:rFonts w:hint="eastAsia" w:ascii="宋体" w:hAnsi="宋体"/>
          <w:bCs/>
          <w:kern w:val="0"/>
          <w:szCs w:val="21"/>
        </w:rPr>
        <w:t>亩～</w:t>
      </w:r>
      <w:r>
        <w:rPr>
          <w:rFonts w:ascii="宋体" w:hAnsi="宋体"/>
          <w:bCs/>
          <w:kern w:val="0"/>
          <w:szCs w:val="21"/>
        </w:rPr>
        <w:t>2.0 kg/</w:t>
      </w:r>
      <w:r>
        <w:rPr>
          <w:rFonts w:hint="eastAsia" w:ascii="宋体" w:hAnsi="宋体"/>
          <w:bCs/>
          <w:kern w:val="0"/>
          <w:szCs w:val="21"/>
        </w:rPr>
        <w:t>亩，单季晚稻杂交稻播种量为</w:t>
      </w:r>
      <w:r>
        <w:rPr>
          <w:rFonts w:ascii="宋体" w:hAnsi="宋体"/>
          <w:bCs/>
          <w:kern w:val="0"/>
          <w:szCs w:val="21"/>
        </w:rPr>
        <w:t>2.0kg/</w:t>
      </w:r>
      <w:r>
        <w:rPr>
          <w:rFonts w:hint="eastAsia" w:ascii="宋体" w:hAnsi="宋体"/>
          <w:bCs/>
          <w:kern w:val="0"/>
          <w:szCs w:val="21"/>
        </w:rPr>
        <w:t>亩～</w:t>
      </w:r>
      <w:r>
        <w:rPr>
          <w:rFonts w:ascii="宋体" w:hAnsi="宋体"/>
          <w:bCs/>
          <w:kern w:val="0"/>
          <w:szCs w:val="21"/>
        </w:rPr>
        <w:t>3.0kg/</w:t>
      </w:r>
      <w:r>
        <w:rPr>
          <w:rFonts w:hint="eastAsia" w:ascii="宋体" w:hAnsi="宋体"/>
          <w:bCs/>
          <w:kern w:val="0"/>
          <w:szCs w:val="21"/>
        </w:rPr>
        <w:t>亩，双季早稻常规稻和杂交稻</w:t>
      </w:r>
      <w:r>
        <w:rPr>
          <w:rFonts w:hint="eastAsia"/>
          <w:bCs/>
          <w:kern w:val="0"/>
          <w:szCs w:val="21"/>
          <w:lang w:eastAsia="zh-CN"/>
        </w:rPr>
        <w:t>播种</w:t>
      </w:r>
      <w:r>
        <w:rPr>
          <w:rFonts w:hint="eastAsia" w:ascii="宋体" w:hAnsi="宋体"/>
          <w:bCs/>
          <w:kern w:val="0"/>
          <w:szCs w:val="21"/>
        </w:rPr>
        <w:t>量分别为</w:t>
      </w:r>
      <w:r>
        <w:rPr>
          <w:rFonts w:ascii="宋体" w:hAnsi="宋体"/>
          <w:bCs/>
          <w:kern w:val="0"/>
          <w:szCs w:val="21"/>
        </w:rPr>
        <w:t>4.0kg/</w:t>
      </w:r>
      <w:r>
        <w:rPr>
          <w:rFonts w:hint="eastAsia" w:ascii="宋体" w:hAnsi="宋体"/>
          <w:bCs/>
          <w:kern w:val="0"/>
          <w:szCs w:val="21"/>
        </w:rPr>
        <w:t>亩～</w:t>
      </w:r>
      <w:r>
        <w:rPr>
          <w:rFonts w:ascii="宋体" w:hAnsi="宋体"/>
          <w:bCs/>
          <w:kern w:val="0"/>
          <w:szCs w:val="21"/>
        </w:rPr>
        <w:t>5.0kg/</w:t>
      </w:r>
      <w:r>
        <w:rPr>
          <w:rFonts w:hint="eastAsia" w:ascii="宋体" w:hAnsi="宋体"/>
          <w:bCs/>
          <w:kern w:val="0"/>
          <w:szCs w:val="21"/>
        </w:rPr>
        <w:t>亩和</w:t>
      </w:r>
      <w:r>
        <w:rPr>
          <w:rFonts w:ascii="宋体" w:hAnsi="宋体"/>
          <w:bCs/>
          <w:kern w:val="0"/>
          <w:szCs w:val="21"/>
        </w:rPr>
        <w:t>2.5kg/</w:t>
      </w:r>
      <w:r>
        <w:rPr>
          <w:rFonts w:hint="eastAsia" w:ascii="宋体" w:hAnsi="宋体"/>
          <w:bCs/>
          <w:kern w:val="0"/>
          <w:szCs w:val="21"/>
        </w:rPr>
        <w:t>亩～</w:t>
      </w:r>
      <w:r>
        <w:rPr>
          <w:rFonts w:ascii="宋体" w:hAnsi="宋体"/>
          <w:bCs/>
          <w:kern w:val="0"/>
          <w:szCs w:val="21"/>
        </w:rPr>
        <w:t>3.5kg/</w:t>
      </w:r>
      <w:r>
        <w:rPr>
          <w:rFonts w:hint="eastAsia" w:ascii="宋体" w:hAnsi="宋体"/>
          <w:bCs/>
          <w:kern w:val="0"/>
          <w:szCs w:val="21"/>
        </w:rPr>
        <w:t>亩。</w:t>
      </w:r>
    </w:p>
    <w:p w14:paraId="25CFEA7D">
      <w:pPr>
        <w:pStyle w:val="41"/>
        <w:spacing w:line="360" w:lineRule="auto"/>
        <w:ind w:firstLine="0" w:firstLineChars="0"/>
        <w:jc w:val="left"/>
        <w:outlineLvl w:val="0"/>
        <w:rPr>
          <w:rFonts w:ascii="黑体" w:hAnsi="黑体" w:eastAsia="黑体"/>
          <w:bCs/>
          <w:szCs w:val="21"/>
        </w:rPr>
      </w:pPr>
      <w:r>
        <w:rPr>
          <w:rFonts w:ascii="黑体" w:hAnsi="黑体" w:eastAsia="黑体"/>
          <w:bCs/>
          <w:szCs w:val="21"/>
        </w:rPr>
        <w:t>6.2</w:t>
      </w:r>
      <w:r>
        <w:rPr>
          <w:rFonts w:hint="eastAsia" w:ascii="黑体" w:hAnsi="黑体" w:eastAsia="黑体"/>
          <w:bCs/>
          <w:szCs w:val="21"/>
        </w:rPr>
        <w:t>整田</w:t>
      </w:r>
    </w:p>
    <w:p w14:paraId="6CF578B3">
      <w:pPr>
        <w:spacing w:line="360" w:lineRule="auto"/>
        <w:ind w:firstLine="411" w:firstLineChars="196"/>
        <w:jc w:val="left"/>
        <w:rPr>
          <w:bCs/>
          <w:szCs w:val="21"/>
        </w:rPr>
      </w:pPr>
      <w:r>
        <w:rPr>
          <w:rFonts w:hint="eastAsia"/>
          <w:bCs/>
          <w:szCs w:val="21"/>
        </w:rPr>
        <w:t>空闲田适当提早翻耕或旋耕，以耕作灭茬除草为主；前茬为油菜、小麦、双季早稻茬的田块，在机械收获时同</w:t>
      </w:r>
      <w:r>
        <w:rPr>
          <w:rFonts w:hint="eastAsia"/>
          <w:bCs/>
          <w:szCs w:val="21"/>
          <w:lang w:eastAsia="zh-CN"/>
        </w:rPr>
        <w:t>步将</w:t>
      </w:r>
      <w:r>
        <w:rPr>
          <w:rFonts w:hint="eastAsia"/>
          <w:bCs/>
          <w:szCs w:val="21"/>
        </w:rPr>
        <w:t>秸秆粉碎还田，并添加秸秆腐熟剂及时耕旋，适当施用少量速效氮肥调节碳氮比。一年深翻耕、二年旋耕，旋翻结合、加深耕层。实行旱耕旱整，适时泡田耙平，田面高度差</w:t>
      </w:r>
      <w:r>
        <w:rPr>
          <w:rFonts w:hint="eastAsia" w:ascii="宋体" w:hAnsi="宋体"/>
          <w:szCs w:val="21"/>
        </w:rPr>
        <w:t>≤</w:t>
      </w:r>
      <w:r>
        <w:rPr>
          <w:rFonts w:ascii="宋体" w:hAnsi="宋体"/>
          <w:szCs w:val="21"/>
        </w:rPr>
        <w:t>3cm</w:t>
      </w:r>
      <w:r>
        <w:rPr>
          <w:rFonts w:hint="eastAsia"/>
          <w:bCs/>
          <w:szCs w:val="21"/>
        </w:rPr>
        <w:t>。</w:t>
      </w:r>
    </w:p>
    <w:p w14:paraId="57411192">
      <w:pPr>
        <w:pStyle w:val="41"/>
        <w:spacing w:line="360" w:lineRule="auto"/>
        <w:ind w:firstLine="0" w:firstLineChars="0"/>
        <w:jc w:val="left"/>
        <w:outlineLvl w:val="0"/>
        <w:rPr>
          <w:rFonts w:ascii="黑体" w:hAnsi="黑体" w:eastAsia="黑体"/>
          <w:bCs/>
          <w:szCs w:val="21"/>
        </w:rPr>
      </w:pPr>
      <w:r>
        <w:rPr>
          <w:rFonts w:ascii="黑体" w:hAnsi="黑体" w:eastAsia="黑体"/>
          <w:bCs/>
          <w:szCs w:val="21"/>
        </w:rPr>
        <w:t>6.3</w:t>
      </w:r>
      <w:r>
        <w:rPr>
          <w:rFonts w:hint="eastAsia" w:ascii="黑体" w:hAnsi="黑体" w:eastAsia="黑体"/>
          <w:bCs/>
          <w:szCs w:val="21"/>
        </w:rPr>
        <w:t>播栽期与秧龄</w:t>
      </w:r>
    </w:p>
    <w:p w14:paraId="3AAF4981">
      <w:pPr>
        <w:spacing w:line="360" w:lineRule="auto"/>
        <w:ind w:firstLine="420" w:firstLineChars="200"/>
        <w:jc w:val="left"/>
        <w:rPr>
          <w:rFonts w:ascii="宋体"/>
          <w:bCs/>
          <w:sz w:val="18"/>
          <w:szCs w:val="18"/>
        </w:rPr>
      </w:pPr>
      <w:r>
        <w:rPr>
          <w:rFonts w:hint="eastAsia"/>
          <w:szCs w:val="21"/>
        </w:rPr>
        <w:t>一季中稻：人工育秧播种时间和移栽时间分别为</w:t>
      </w:r>
      <w:r>
        <w:rPr>
          <w:rFonts w:ascii="宋体" w:hAnsi="宋体"/>
          <w:szCs w:val="21"/>
        </w:rPr>
        <w:t>4</w:t>
      </w:r>
      <w:r>
        <w:rPr>
          <w:rFonts w:hint="eastAsia" w:ascii="宋体" w:hAnsi="宋体"/>
          <w:szCs w:val="21"/>
        </w:rPr>
        <w:t>月上旬～</w:t>
      </w:r>
      <w:r>
        <w:rPr>
          <w:rFonts w:ascii="宋体" w:hAnsi="宋体"/>
          <w:szCs w:val="21"/>
        </w:rPr>
        <w:t>5</w:t>
      </w:r>
      <w:r>
        <w:rPr>
          <w:rFonts w:hint="eastAsia" w:ascii="宋体" w:hAnsi="宋体"/>
          <w:szCs w:val="21"/>
        </w:rPr>
        <w:t>月中旬和</w:t>
      </w:r>
      <w:r>
        <w:rPr>
          <w:rFonts w:ascii="宋体" w:hAnsi="宋体"/>
          <w:szCs w:val="21"/>
        </w:rPr>
        <w:t>5</w:t>
      </w:r>
      <w:r>
        <w:rPr>
          <w:rFonts w:hint="eastAsia" w:ascii="宋体" w:hAnsi="宋体"/>
          <w:szCs w:val="21"/>
        </w:rPr>
        <w:t>月中旬～</w:t>
      </w:r>
      <w:r>
        <w:rPr>
          <w:rFonts w:ascii="宋体" w:hAnsi="宋体"/>
          <w:szCs w:val="21"/>
        </w:rPr>
        <w:t>6</w:t>
      </w:r>
      <w:r>
        <w:rPr>
          <w:rFonts w:hint="eastAsia" w:ascii="宋体" w:hAnsi="宋体"/>
          <w:szCs w:val="21"/>
        </w:rPr>
        <w:t>月上旬，移栽秧龄约为</w:t>
      </w:r>
      <w:r>
        <w:rPr>
          <w:rFonts w:ascii="宋体" w:hAnsi="宋体"/>
          <w:szCs w:val="21"/>
        </w:rPr>
        <w:t>25d</w:t>
      </w:r>
      <w:r>
        <w:rPr>
          <w:rFonts w:hint="eastAsia" w:ascii="宋体" w:hAnsi="宋体"/>
          <w:szCs w:val="21"/>
        </w:rPr>
        <w:t>～</w:t>
      </w:r>
      <w:r>
        <w:rPr>
          <w:rFonts w:ascii="宋体" w:hAnsi="宋体"/>
          <w:szCs w:val="21"/>
        </w:rPr>
        <w:t>35d</w:t>
      </w:r>
      <w:r>
        <w:rPr>
          <w:rFonts w:hint="eastAsia" w:ascii="宋体" w:hAnsi="宋体"/>
          <w:szCs w:val="21"/>
        </w:rPr>
        <w:t>；抛秧播种时间和抛秧时间分别为</w:t>
      </w:r>
      <w:r>
        <w:rPr>
          <w:rFonts w:ascii="宋体" w:hAnsi="宋体"/>
          <w:szCs w:val="21"/>
        </w:rPr>
        <w:t>4</w:t>
      </w:r>
      <w:r>
        <w:rPr>
          <w:rFonts w:hint="eastAsia" w:ascii="宋体" w:hAnsi="宋体"/>
          <w:szCs w:val="21"/>
        </w:rPr>
        <w:t>月上旬～</w:t>
      </w:r>
      <w:r>
        <w:rPr>
          <w:rFonts w:ascii="宋体" w:hAnsi="宋体"/>
          <w:szCs w:val="21"/>
        </w:rPr>
        <w:t>5</w:t>
      </w:r>
      <w:r>
        <w:rPr>
          <w:rFonts w:hint="eastAsia" w:ascii="宋体" w:hAnsi="宋体"/>
          <w:szCs w:val="21"/>
        </w:rPr>
        <w:t>月中旬和</w:t>
      </w:r>
      <w:r>
        <w:rPr>
          <w:rFonts w:ascii="宋体" w:hAnsi="宋体"/>
          <w:szCs w:val="21"/>
        </w:rPr>
        <w:t>5</w:t>
      </w:r>
      <w:r>
        <w:rPr>
          <w:rFonts w:hint="eastAsia" w:ascii="宋体" w:hAnsi="宋体"/>
          <w:szCs w:val="21"/>
        </w:rPr>
        <w:t>月上旬～</w:t>
      </w:r>
      <w:r>
        <w:rPr>
          <w:rFonts w:ascii="宋体" w:hAnsi="宋体"/>
          <w:szCs w:val="21"/>
        </w:rPr>
        <w:t>6</w:t>
      </w:r>
      <w:r>
        <w:rPr>
          <w:rFonts w:hint="eastAsia" w:ascii="宋体" w:hAnsi="宋体"/>
          <w:szCs w:val="21"/>
        </w:rPr>
        <w:t>月上旬，抛秧秧龄约为</w:t>
      </w:r>
      <w:r>
        <w:rPr>
          <w:rFonts w:ascii="宋体" w:hAnsi="宋体"/>
          <w:szCs w:val="21"/>
        </w:rPr>
        <w:t>25d</w:t>
      </w:r>
      <w:r>
        <w:rPr>
          <w:rFonts w:hint="eastAsia" w:ascii="宋体" w:hAnsi="宋体"/>
          <w:szCs w:val="21"/>
        </w:rPr>
        <w:t>～</w:t>
      </w:r>
      <w:r>
        <w:rPr>
          <w:rFonts w:ascii="宋体" w:hAnsi="宋体"/>
          <w:szCs w:val="21"/>
        </w:rPr>
        <w:t>35d</w:t>
      </w:r>
      <w:r>
        <w:rPr>
          <w:rFonts w:hint="eastAsia" w:ascii="宋体" w:hAnsi="宋体"/>
          <w:szCs w:val="21"/>
        </w:rPr>
        <w:t>；毯苗机插育秧播种时间和机插时间分别为</w:t>
      </w:r>
      <w:r>
        <w:rPr>
          <w:rFonts w:ascii="宋体" w:hAnsi="宋体"/>
          <w:szCs w:val="21"/>
        </w:rPr>
        <w:t>4</w:t>
      </w:r>
      <w:r>
        <w:rPr>
          <w:rFonts w:hint="eastAsia" w:ascii="宋体" w:hAnsi="宋体"/>
          <w:szCs w:val="21"/>
        </w:rPr>
        <w:t>月中旬～</w:t>
      </w:r>
      <w:r>
        <w:rPr>
          <w:rFonts w:ascii="宋体" w:hAnsi="宋体"/>
          <w:szCs w:val="21"/>
        </w:rPr>
        <w:t>5</w:t>
      </w:r>
      <w:r>
        <w:rPr>
          <w:rFonts w:hint="eastAsia" w:ascii="宋体" w:hAnsi="宋体"/>
          <w:szCs w:val="21"/>
        </w:rPr>
        <w:t>月上旬和</w:t>
      </w:r>
      <w:r>
        <w:rPr>
          <w:rFonts w:ascii="宋体" w:hAnsi="宋体"/>
          <w:szCs w:val="21"/>
        </w:rPr>
        <w:t>5</w:t>
      </w:r>
      <w:r>
        <w:rPr>
          <w:rFonts w:hint="eastAsia" w:ascii="宋体" w:hAnsi="宋体"/>
          <w:szCs w:val="21"/>
        </w:rPr>
        <w:t>月下旬～</w:t>
      </w:r>
      <w:r>
        <w:rPr>
          <w:rFonts w:ascii="宋体" w:hAnsi="宋体"/>
          <w:szCs w:val="21"/>
        </w:rPr>
        <w:t>6</w:t>
      </w:r>
      <w:r>
        <w:rPr>
          <w:rFonts w:hint="eastAsia" w:ascii="宋体" w:hAnsi="宋体"/>
          <w:szCs w:val="21"/>
        </w:rPr>
        <w:t>月中旬，秧龄为</w:t>
      </w:r>
      <w:r>
        <w:rPr>
          <w:rFonts w:ascii="宋体" w:hAnsi="宋体"/>
          <w:szCs w:val="21"/>
        </w:rPr>
        <w:t>15d</w:t>
      </w:r>
      <w:r>
        <w:rPr>
          <w:rFonts w:hint="eastAsia" w:ascii="宋体" w:hAnsi="宋体"/>
          <w:szCs w:val="21"/>
        </w:rPr>
        <w:t>～</w:t>
      </w:r>
      <w:r>
        <w:rPr>
          <w:rFonts w:ascii="宋体" w:hAnsi="宋体"/>
          <w:szCs w:val="21"/>
        </w:rPr>
        <w:t>25d</w:t>
      </w:r>
      <w:r>
        <w:rPr>
          <w:rFonts w:hint="eastAsia" w:ascii="宋体" w:hAnsi="宋体"/>
          <w:szCs w:val="21"/>
        </w:rPr>
        <w:t>；钵苗机插育秧播种时间和机插时间分别为</w:t>
      </w:r>
      <w:r>
        <w:rPr>
          <w:rFonts w:ascii="宋体" w:hAnsi="宋体"/>
          <w:szCs w:val="21"/>
        </w:rPr>
        <w:t>4</w:t>
      </w:r>
      <w:r>
        <w:rPr>
          <w:rFonts w:hint="eastAsia" w:ascii="宋体" w:hAnsi="宋体"/>
          <w:szCs w:val="21"/>
        </w:rPr>
        <w:t>月下旬～</w:t>
      </w:r>
      <w:r>
        <w:rPr>
          <w:rFonts w:ascii="宋体" w:hAnsi="宋体"/>
          <w:szCs w:val="21"/>
        </w:rPr>
        <w:t>5</w:t>
      </w:r>
      <w:r>
        <w:rPr>
          <w:rFonts w:hint="eastAsia" w:ascii="宋体" w:hAnsi="宋体"/>
          <w:szCs w:val="21"/>
        </w:rPr>
        <w:t>月下旬和</w:t>
      </w:r>
      <w:r>
        <w:rPr>
          <w:rFonts w:ascii="宋体" w:hAnsi="宋体"/>
          <w:szCs w:val="21"/>
        </w:rPr>
        <w:t>5</w:t>
      </w:r>
      <w:r>
        <w:rPr>
          <w:rFonts w:hint="eastAsia" w:ascii="宋体" w:hAnsi="宋体"/>
          <w:szCs w:val="21"/>
        </w:rPr>
        <w:t>月下旬～</w:t>
      </w:r>
      <w:r>
        <w:rPr>
          <w:rFonts w:ascii="宋体" w:hAnsi="宋体"/>
          <w:szCs w:val="21"/>
        </w:rPr>
        <w:t>6</w:t>
      </w:r>
      <w:r>
        <w:rPr>
          <w:rFonts w:hint="eastAsia" w:ascii="宋体" w:hAnsi="宋体"/>
          <w:szCs w:val="21"/>
        </w:rPr>
        <w:t>月下旬，秧龄为</w:t>
      </w:r>
      <w:r>
        <w:rPr>
          <w:rFonts w:ascii="宋体" w:hAnsi="宋体"/>
          <w:bCs/>
          <w:szCs w:val="21"/>
        </w:rPr>
        <w:t>25d</w:t>
      </w:r>
      <w:r>
        <w:rPr>
          <w:rFonts w:hint="eastAsia" w:ascii="宋体" w:hAnsi="宋体"/>
          <w:bCs/>
          <w:szCs w:val="21"/>
        </w:rPr>
        <w:t>～</w:t>
      </w:r>
      <w:r>
        <w:rPr>
          <w:rFonts w:ascii="宋体" w:hAnsi="宋体"/>
          <w:bCs/>
          <w:szCs w:val="21"/>
        </w:rPr>
        <w:t>35d</w:t>
      </w:r>
      <w:r>
        <w:rPr>
          <w:rFonts w:hint="eastAsia" w:ascii="宋体" w:hAnsi="宋体"/>
          <w:bCs/>
          <w:szCs w:val="21"/>
        </w:rPr>
        <w:t>；机直播播种时间为</w:t>
      </w:r>
      <w:r>
        <w:rPr>
          <w:rFonts w:ascii="宋体" w:hAnsi="宋体"/>
          <w:bCs/>
          <w:szCs w:val="21"/>
        </w:rPr>
        <w:t>3</w:t>
      </w:r>
      <w:r>
        <w:rPr>
          <w:rFonts w:hint="eastAsia" w:ascii="宋体" w:hAnsi="宋体"/>
          <w:bCs/>
          <w:szCs w:val="21"/>
        </w:rPr>
        <w:t>月中旬～</w:t>
      </w:r>
      <w:r>
        <w:rPr>
          <w:rFonts w:ascii="宋体" w:hAnsi="宋体"/>
          <w:bCs/>
          <w:szCs w:val="21"/>
        </w:rPr>
        <w:t>5</w:t>
      </w:r>
      <w:r>
        <w:rPr>
          <w:rFonts w:hint="eastAsia" w:ascii="宋体" w:hAnsi="宋体"/>
          <w:bCs/>
          <w:szCs w:val="21"/>
        </w:rPr>
        <w:t>月上旬。</w:t>
      </w:r>
    </w:p>
    <w:p w14:paraId="324A1133">
      <w:pPr>
        <w:spacing w:line="360" w:lineRule="auto"/>
        <w:ind w:firstLine="420" w:firstLineChars="200"/>
        <w:jc w:val="left"/>
        <w:rPr>
          <w:rFonts w:ascii="宋体"/>
          <w:bCs/>
          <w:szCs w:val="21"/>
        </w:rPr>
      </w:pPr>
      <w:r>
        <w:rPr>
          <w:rFonts w:hint="eastAsia" w:ascii="宋体" w:hAnsi="宋体"/>
          <w:bCs/>
          <w:szCs w:val="21"/>
        </w:rPr>
        <w:t>单季晚稻：人工育秧播种时间和移栽时间分别为</w:t>
      </w:r>
      <w:r>
        <w:rPr>
          <w:rFonts w:ascii="宋体" w:hAnsi="宋体"/>
          <w:bCs/>
          <w:szCs w:val="21"/>
        </w:rPr>
        <w:t>5</w:t>
      </w:r>
      <w:r>
        <w:rPr>
          <w:rFonts w:hint="eastAsia" w:ascii="宋体" w:hAnsi="宋体"/>
          <w:bCs/>
          <w:szCs w:val="21"/>
        </w:rPr>
        <w:t>月中旬～</w:t>
      </w:r>
      <w:r>
        <w:rPr>
          <w:rFonts w:ascii="宋体" w:hAnsi="宋体"/>
          <w:bCs/>
          <w:szCs w:val="21"/>
        </w:rPr>
        <w:t>6</w:t>
      </w:r>
      <w:r>
        <w:rPr>
          <w:rFonts w:hint="eastAsia" w:ascii="宋体" w:hAnsi="宋体"/>
          <w:bCs/>
          <w:szCs w:val="21"/>
        </w:rPr>
        <w:t>月上旬和</w:t>
      </w:r>
      <w:r>
        <w:rPr>
          <w:rFonts w:ascii="宋体" w:hAnsi="宋体"/>
          <w:bCs/>
          <w:szCs w:val="21"/>
        </w:rPr>
        <w:t>6</w:t>
      </w:r>
      <w:r>
        <w:rPr>
          <w:rFonts w:hint="eastAsia" w:ascii="宋体" w:hAnsi="宋体"/>
          <w:bCs/>
          <w:szCs w:val="21"/>
        </w:rPr>
        <w:t>月上旬～</w:t>
      </w:r>
      <w:r>
        <w:rPr>
          <w:rFonts w:ascii="宋体" w:hAnsi="宋体"/>
          <w:bCs/>
          <w:szCs w:val="21"/>
        </w:rPr>
        <w:t>6</w:t>
      </w:r>
      <w:r>
        <w:rPr>
          <w:rFonts w:hint="eastAsia" w:ascii="宋体" w:hAnsi="宋体"/>
          <w:bCs/>
          <w:szCs w:val="21"/>
        </w:rPr>
        <w:t>月下旬，移栽秧龄约为</w:t>
      </w:r>
      <w:r>
        <w:rPr>
          <w:rFonts w:ascii="宋体" w:hAnsi="宋体"/>
          <w:bCs/>
          <w:szCs w:val="21"/>
        </w:rPr>
        <w:t>25d</w:t>
      </w:r>
      <w:r>
        <w:rPr>
          <w:rFonts w:hint="eastAsia" w:ascii="宋体" w:hAnsi="宋体"/>
          <w:bCs/>
          <w:szCs w:val="21"/>
        </w:rPr>
        <w:t>～</w:t>
      </w:r>
      <w:r>
        <w:rPr>
          <w:rFonts w:ascii="宋体" w:hAnsi="宋体"/>
          <w:bCs/>
          <w:szCs w:val="21"/>
        </w:rPr>
        <w:t>35d</w:t>
      </w:r>
      <w:r>
        <w:rPr>
          <w:rFonts w:hint="eastAsia" w:ascii="宋体" w:hAnsi="宋体"/>
          <w:bCs/>
          <w:szCs w:val="21"/>
        </w:rPr>
        <w:t>；抛秧播种时间和抛秧时间分别为</w:t>
      </w:r>
      <w:r>
        <w:rPr>
          <w:rFonts w:ascii="宋体" w:hAnsi="宋体"/>
          <w:bCs/>
          <w:szCs w:val="21"/>
        </w:rPr>
        <w:t>5</w:t>
      </w:r>
      <w:r>
        <w:rPr>
          <w:rFonts w:hint="eastAsia" w:ascii="宋体" w:hAnsi="宋体"/>
          <w:bCs/>
          <w:szCs w:val="21"/>
        </w:rPr>
        <w:t>月中旬～</w:t>
      </w:r>
      <w:r>
        <w:rPr>
          <w:rFonts w:ascii="宋体" w:hAnsi="宋体"/>
          <w:bCs/>
          <w:szCs w:val="21"/>
        </w:rPr>
        <w:t>6</w:t>
      </w:r>
      <w:r>
        <w:rPr>
          <w:rFonts w:hint="eastAsia" w:ascii="宋体" w:hAnsi="宋体"/>
          <w:bCs/>
          <w:szCs w:val="21"/>
        </w:rPr>
        <w:t>月上旬和</w:t>
      </w:r>
      <w:r>
        <w:rPr>
          <w:rFonts w:ascii="宋体" w:hAnsi="宋体"/>
          <w:bCs/>
          <w:szCs w:val="21"/>
        </w:rPr>
        <w:t>6</w:t>
      </w:r>
      <w:r>
        <w:rPr>
          <w:rFonts w:hint="eastAsia" w:ascii="宋体" w:hAnsi="宋体"/>
          <w:bCs/>
          <w:szCs w:val="21"/>
        </w:rPr>
        <w:t>月上旬～</w:t>
      </w:r>
      <w:r>
        <w:rPr>
          <w:rFonts w:ascii="宋体" w:hAnsi="宋体"/>
          <w:bCs/>
          <w:szCs w:val="21"/>
        </w:rPr>
        <w:t>6</w:t>
      </w:r>
      <w:r>
        <w:rPr>
          <w:rFonts w:hint="eastAsia" w:ascii="宋体" w:hAnsi="宋体"/>
          <w:bCs/>
          <w:szCs w:val="21"/>
        </w:rPr>
        <w:t>月下旬，抛秧秧龄约为</w:t>
      </w:r>
      <w:r>
        <w:rPr>
          <w:rFonts w:ascii="宋体" w:hAnsi="宋体"/>
          <w:bCs/>
          <w:szCs w:val="21"/>
        </w:rPr>
        <w:t>25d</w:t>
      </w:r>
      <w:r>
        <w:rPr>
          <w:rFonts w:hint="eastAsia" w:ascii="宋体" w:hAnsi="宋体"/>
          <w:bCs/>
          <w:szCs w:val="21"/>
        </w:rPr>
        <w:t>～</w:t>
      </w:r>
      <w:r>
        <w:rPr>
          <w:rFonts w:ascii="宋体" w:hAnsi="宋体"/>
          <w:bCs/>
          <w:szCs w:val="21"/>
        </w:rPr>
        <w:t>35d</w:t>
      </w:r>
      <w:r>
        <w:rPr>
          <w:rFonts w:hint="eastAsia" w:ascii="宋体" w:hAnsi="宋体"/>
          <w:bCs/>
          <w:szCs w:val="21"/>
        </w:rPr>
        <w:t>；毯苗机插育秧播种时间和机插时间分别为</w:t>
      </w:r>
      <w:r>
        <w:rPr>
          <w:rFonts w:ascii="宋体" w:hAnsi="宋体"/>
          <w:bCs/>
          <w:szCs w:val="21"/>
        </w:rPr>
        <w:t>5</w:t>
      </w:r>
      <w:r>
        <w:rPr>
          <w:rFonts w:hint="eastAsia" w:ascii="宋体" w:hAnsi="宋体"/>
          <w:bCs/>
          <w:szCs w:val="21"/>
        </w:rPr>
        <w:t>月下旬～</w:t>
      </w:r>
      <w:r>
        <w:rPr>
          <w:rFonts w:ascii="宋体" w:hAnsi="宋体"/>
          <w:bCs/>
          <w:szCs w:val="21"/>
        </w:rPr>
        <w:t>6</w:t>
      </w:r>
      <w:r>
        <w:rPr>
          <w:rFonts w:hint="eastAsia" w:ascii="宋体" w:hAnsi="宋体"/>
          <w:bCs/>
          <w:szCs w:val="21"/>
        </w:rPr>
        <w:t>月上旬和</w:t>
      </w:r>
      <w:r>
        <w:rPr>
          <w:rFonts w:ascii="宋体" w:hAnsi="宋体"/>
          <w:bCs/>
          <w:szCs w:val="21"/>
        </w:rPr>
        <w:t>6</w:t>
      </w:r>
      <w:r>
        <w:rPr>
          <w:rFonts w:hint="eastAsia" w:ascii="宋体" w:hAnsi="宋体"/>
          <w:bCs/>
          <w:szCs w:val="21"/>
        </w:rPr>
        <w:t>月上旬～</w:t>
      </w:r>
      <w:r>
        <w:rPr>
          <w:rFonts w:ascii="宋体" w:hAnsi="宋体"/>
          <w:bCs/>
          <w:szCs w:val="21"/>
        </w:rPr>
        <w:t>6</w:t>
      </w:r>
      <w:r>
        <w:rPr>
          <w:rFonts w:hint="eastAsia" w:ascii="宋体" w:hAnsi="宋体"/>
          <w:bCs/>
          <w:szCs w:val="21"/>
        </w:rPr>
        <w:t>月中旬，秧龄为</w:t>
      </w:r>
      <w:r>
        <w:rPr>
          <w:rFonts w:ascii="宋体" w:hAnsi="宋体"/>
          <w:bCs/>
          <w:szCs w:val="21"/>
        </w:rPr>
        <w:t>15d</w:t>
      </w:r>
      <w:r>
        <w:rPr>
          <w:rFonts w:hint="eastAsia" w:ascii="宋体" w:hAnsi="宋体"/>
          <w:bCs/>
          <w:szCs w:val="21"/>
        </w:rPr>
        <w:t>～</w:t>
      </w:r>
      <w:r>
        <w:rPr>
          <w:rFonts w:ascii="宋体" w:hAnsi="宋体"/>
          <w:bCs/>
          <w:szCs w:val="21"/>
        </w:rPr>
        <w:t>2</w:t>
      </w:r>
      <w:r>
        <w:rPr>
          <w:rFonts w:ascii="宋体"/>
          <w:bCs/>
          <w:szCs w:val="21"/>
        </w:rPr>
        <w:t>0</w:t>
      </w:r>
      <w:r>
        <w:rPr>
          <w:rFonts w:ascii="宋体" w:hAnsi="宋体"/>
          <w:bCs/>
          <w:szCs w:val="21"/>
        </w:rPr>
        <w:t>d</w:t>
      </w:r>
      <w:r>
        <w:rPr>
          <w:rFonts w:hint="eastAsia" w:ascii="宋体" w:hAnsi="宋体"/>
          <w:bCs/>
          <w:szCs w:val="21"/>
        </w:rPr>
        <w:t>；钵苗机插育秧播种时间和机插时间分别为</w:t>
      </w:r>
      <w:r>
        <w:rPr>
          <w:rFonts w:ascii="宋体" w:hAnsi="宋体"/>
          <w:bCs/>
          <w:szCs w:val="21"/>
        </w:rPr>
        <w:t>5</w:t>
      </w:r>
      <w:r>
        <w:rPr>
          <w:rFonts w:hint="eastAsia" w:ascii="宋体" w:hAnsi="宋体"/>
          <w:bCs/>
          <w:szCs w:val="21"/>
        </w:rPr>
        <w:t>月中旬～</w:t>
      </w:r>
      <w:r>
        <w:rPr>
          <w:rFonts w:ascii="宋体" w:hAnsi="宋体"/>
          <w:bCs/>
          <w:szCs w:val="21"/>
        </w:rPr>
        <w:t>6</w:t>
      </w:r>
      <w:r>
        <w:rPr>
          <w:rFonts w:hint="eastAsia" w:ascii="宋体" w:hAnsi="宋体"/>
          <w:bCs/>
          <w:szCs w:val="21"/>
        </w:rPr>
        <w:t>月上旬和</w:t>
      </w:r>
      <w:r>
        <w:rPr>
          <w:rFonts w:ascii="宋体" w:hAnsi="宋体"/>
          <w:bCs/>
          <w:szCs w:val="21"/>
        </w:rPr>
        <w:t>6</w:t>
      </w:r>
      <w:r>
        <w:rPr>
          <w:rFonts w:hint="eastAsia" w:ascii="宋体" w:hAnsi="宋体"/>
          <w:bCs/>
          <w:szCs w:val="21"/>
        </w:rPr>
        <w:t>月上旬～</w:t>
      </w:r>
      <w:r>
        <w:rPr>
          <w:rFonts w:ascii="宋体" w:hAnsi="宋体"/>
          <w:bCs/>
          <w:szCs w:val="21"/>
        </w:rPr>
        <w:t>6</w:t>
      </w:r>
      <w:r>
        <w:rPr>
          <w:rFonts w:hint="eastAsia" w:ascii="宋体" w:hAnsi="宋体"/>
          <w:bCs/>
          <w:szCs w:val="21"/>
        </w:rPr>
        <w:t>月中旬，秧龄为</w:t>
      </w:r>
      <w:r>
        <w:rPr>
          <w:rFonts w:ascii="宋体" w:hAnsi="宋体"/>
          <w:bCs/>
          <w:szCs w:val="21"/>
        </w:rPr>
        <w:t>25d</w:t>
      </w:r>
      <w:r>
        <w:rPr>
          <w:rFonts w:hint="eastAsia" w:ascii="宋体" w:hAnsi="宋体"/>
          <w:bCs/>
          <w:szCs w:val="21"/>
        </w:rPr>
        <w:t>～</w:t>
      </w:r>
      <w:r>
        <w:rPr>
          <w:rFonts w:ascii="宋体" w:hAnsi="宋体"/>
          <w:bCs/>
          <w:szCs w:val="21"/>
        </w:rPr>
        <w:t>35d</w:t>
      </w:r>
      <w:r>
        <w:rPr>
          <w:rFonts w:hint="eastAsia" w:ascii="宋体" w:hAnsi="宋体"/>
          <w:bCs/>
          <w:szCs w:val="21"/>
        </w:rPr>
        <w:t>；机直播播种时间为</w:t>
      </w:r>
      <w:r>
        <w:rPr>
          <w:rFonts w:ascii="宋体" w:hAnsi="宋体"/>
          <w:bCs/>
          <w:szCs w:val="21"/>
        </w:rPr>
        <w:t>5</w:t>
      </w:r>
      <w:r>
        <w:rPr>
          <w:rFonts w:hint="eastAsia" w:ascii="宋体" w:hAnsi="宋体"/>
          <w:bCs/>
          <w:szCs w:val="21"/>
        </w:rPr>
        <w:t>月上旬～</w:t>
      </w:r>
      <w:r>
        <w:rPr>
          <w:rFonts w:ascii="宋体" w:hAnsi="宋体"/>
          <w:bCs/>
          <w:szCs w:val="21"/>
        </w:rPr>
        <w:t>6</w:t>
      </w:r>
      <w:r>
        <w:rPr>
          <w:rFonts w:hint="eastAsia" w:ascii="宋体" w:hAnsi="宋体"/>
          <w:bCs/>
          <w:szCs w:val="21"/>
        </w:rPr>
        <w:t>月中旬。</w:t>
      </w:r>
    </w:p>
    <w:p w14:paraId="357F2006">
      <w:pPr>
        <w:spacing w:line="360" w:lineRule="auto"/>
        <w:ind w:firstLine="420" w:firstLineChars="200"/>
        <w:jc w:val="left"/>
        <w:rPr>
          <w:rFonts w:ascii="宋体"/>
          <w:bCs/>
          <w:szCs w:val="21"/>
        </w:rPr>
      </w:pPr>
      <w:r>
        <w:rPr>
          <w:rFonts w:hint="eastAsia" w:ascii="宋体" w:hAnsi="宋体"/>
          <w:bCs/>
          <w:szCs w:val="21"/>
        </w:rPr>
        <w:t>双季早稻：人工育秧播种时间和移栽时间分别为</w:t>
      </w:r>
      <w:r>
        <w:rPr>
          <w:rFonts w:ascii="宋体" w:hAnsi="宋体"/>
          <w:szCs w:val="21"/>
        </w:rPr>
        <w:t>3</w:t>
      </w:r>
      <w:r>
        <w:rPr>
          <w:rFonts w:hint="eastAsia" w:ascii="宋体" w:hAnsi="宋体"/>
          <w:szCs w:val="21"/>
        </w:rPr>
        <w:t>月中旬～</w:t>
      </w:r>
      <w:r>
        <w:rPr>
          <w:rFonts w:ascii="宋体" w:hAnsi="宋体"/>
          <w:szCs w:val="21"/>
        </w:rPr>
        <w:t>4</w:t>
      </w:r>
      <w:r>
        <w:rPr>
          <w:rFonts w:hint="eastAsia" w:ascii="宋体" w:hAnsi="宋体"/>
          <w:szCs w:val="21"/>
        </w:rPr>
        <w:t>月上旬</w:t>
      </w:r>
      <w:r>
        <w:rPr>
          <w:rFonts w:hint="eastAsia" w:ascii="宋体" w:hAnsi="宋体"/>
          <w:bCs/>
          <w:szCs w:val="21"/>
        </w:rPr>
        <w:t>和</w:t>
      </w:r>
      <w:r>
        <w:rPr>
          <w:rFonts w:ascii="宋体" w:hAnsi="宋体"/>
          <w:szCs w:val="21"/>
        </w:rPr>
        <w:t>4</w:t>
      </w:r>
      <w:r>
        <w:rPr>
          <w:rFonts w:hint="eastAsia" w:ascii="宋体" w:hAnsi="宋体"/>
          <w:szCs w:val="21"/>
        </w:rPr>
        <w:t>月上旬～</w:t>
      </w:r>
      <w:r>
        <w:rPr>
          <w:rFonts w:ascii="宋体" w:hAnsi="宋体"/>
          <w:szCs w:val="21"/>
        </w:rPr>
        <w:t>5</w:t>
      </w:r>
      <w:r>
        <w:rPr>
          <w:rFonts w:hint="eastAsia" w:ascii="宋体" w:hAnsi="宋体"/>
          <w:szCs w:val="21"/>
        </w:rPr>
        <w:t>月上旬</w:t>
      </w:r>
      <w:r>
        <w:rPr>
          <w:rFonts w:hint="eastAsia" w:ascii="宋体" w:hAnsi="宋体"/>
          <w:bCs/>
          <w:szCs w:val="21"/>
        </w:rPr>
        <w:t>，移栽秧龄约为</w:t>
      </w:r>
      <w:r>
        <w:rPr>
          <w:rFonts w:ascii="宋体" w:hAnsi="宋体"/>
          <w:bCs/>
          <w:szCs w:val="21"/>
        </w:rPr>
        <w:t>30d</w:t>
      </w:r>
      <w:r>
        <w:rPr>
          <w:rFonts w:hint="eastAsia" w:ascii="宋体" w:hAnsi="宋体"/>
          <w:bCs/>
          <w:szCs w:val="21"/>
        </w:rPr>
        <w:t>～</w:t>
      </w:r>
      <w:r>
        <w:rPr>
          <w:rFonts w:ascii="宋体" w:hAnsi="宋体"/>
          <w:bCs/>
          <w:szCs w:val="21"/>
        </w:rPr>
        <w:t>40d</w:t>
      </w:r>
      <w:r>
        <w:rPr>
          <w:rFonts w:hint="eastAsia" w:ascii="宋体" w:hAnsi="宋体"/>
          <w:bCs/>
          <w:szCs w:val="21"/>
        </w:rPr>
        <w:t>；抛秧播种时间和抛秧时间分别为</w:t>
      </w:r>
      <w:r>
        <w:rPr>
          <w:rFonts w:ascii="宋体" w:hAnsi="宋体"/>
          <w:szCs w:val="21"/>
        </w:rPr>
        <w:t>3</w:t>
      </w:r>
      <w:r>
        <w:rPr>
          <w:rFonts w:hint="eastAsia" w:ascii="宋体" w:hAnsi="宋体"/>
          <w:szCs w:val="21"/>
        </w:rPr>
        <w:t>月中旬～</w:t>
      </w:r>
      <w:r>
        <w:rPr>
          <w:rFonts w:ascii="宋体" w:hAnsi="宋体"/>
          <w:szCs w:val="21"/>
        </w:rPr>
        <w:t>4</w:t>
      </w:r>
      <w:r>
        <w:rPr>
          <w:rFonts w:hint="eastAsia" w:ascii="宋体" w:hAnsi="宋体"/>
          <w:szCs w:val="21"/>
        </w:rPr>
        <w:t>月上旬</w:t>
      </w:r>
      <w:r>
        <w:rPr>
          <w:rFonts w:hint="eastAsia" w:ascii="宋体" w:hAnsi="宋体"/>
          <w:bCs/>
          <w:szCs w:val="21"/>
        </w:rPr>
        <w:t>和</w:t>
      </w:r>
      <w:r>
        <w:rPr>
          <w:rFonts w:ascii="宋体" w:hAnsi="宋体"/>
          <w:szCs w:val="21"/>
        </w:rPr>
        <w:t>4</w:t>
      </w:r>
      <w:r>
        <w:rPr>
          <w:rFonts w:hint="eastAsia" w:ascii="宋体" w:hAnsi="宋体"/>
          <w:szCs w:val="21"/>
        </w:rPr>
        <w:t>月上旬～</w:t>
      </w:r>
      <w:r>
        <w:rPr>
          <w:rFonts w:ascii="宋体" w:hAnsi="宋体"/>
          <w:szCs w:val="21"/>
        </w:rPr>
        <w:t>5</w:t>
      </w:r>
      <w:r>
        <w:rPr>
          <w:rFonts w:hint="eastAsia" w:ascii="宋体" w:hAnsi="宋体"/>
          <w:szCs w:val="21"/>
        </w:rPr>
        <w:t>月上旬</w:t>
      </w:r>
      <w:r>
        <w:rPr>
          <w:rFonts w:hint="eastAsia" w:ascii="宋体" w:hAnsi="宋体"/>
          <w:bCs/>
          <w:szCs w:val="21"/>
        </w:rPr>
        <w:t>，抛秧秧龄约为</w:t>
      </w:r>
      <w:r>
        <w:rPr>
          <w:rFonts w:ascii="宋体" w:hAnsi="宋体"/>
          <w:bCs/>
          <w:szCs w:val="21"/>
        </w:rPr>
        <w:t>25d</w:t>
      </w:r>
      <w:r>
        <w:rPr>
          <w:rFonts w:hint="eastAsia" w:ascii="宋体" w:hAnsi="宋体"/>
          <w:bCs/>
          <w:szCs w:val="21"/>
        </w:rPr>
        <w:t>～</w:t>
      </w:r>
      <w:r>
        <w:rPr>
          <w:rFonts w:ascii="宋体" w:hAnsi="宋体"/>
          <w:bCs/>
          <w:szCs w:val="21"/>
        </w:rPr>
        <w:t>35d</w:t>
      </w:r>
      <w:r>
        <w:rPr>
          <w:rFonts w:hint="eastAsia" w:ascii="宋体" w:hAnsi="宋体"/>
          <w:bCs/>
          <w:szCs w:val="21"/>
        </w:rPr>
        <w:t>；毯苗机插育秧播种时间和机插时间分别为</w:t>
      </w:r>
      <w:r>
        <w:rPr>
          <w:rFonts w:ascii="宋体" w:hAnsi="宋体"/>
          <w:szCs w:val="21"/>
        </w:rPr>
        <w:t>3</w:t>
      </w:r>
      <w:r>
        <w:rPr>
          <w:rFonts w:hint="eastAsia" w:ascii="宋体" w:hAnsi="宋体"/>
          <w:szCs w:val="21"/>
        </w:rPr>
        <w:t>月中旬～</w:t>
      </w:r>
      <w:r>
        <w:rPr>
          <w:rFonts w:ascii="宋体" w:hAnsi="宋体"/>
          <w:szCs w:val="21"/>
        </w:rPr>
        <w:t>4</w:t>
      </w:r>
      <w:r>
        <w:rPr>
          <w:rFonts w:hint="eastAsia" w:ascii="宋体" w:hAnsi="宋体"/>
          <w:szCs w:val="21"/>
        </w:rPr>
        <w:t>月上旬</w:t>
      </w:r>
      <w:r>
        <w:rPr>
          <w:rFonts w:hint="eastAsia" w:ascii="宋体" w:hAnsi="宋体"/>
          <w:bCs/>
          <w:szCs w:val="21"/>
        </w:rPr>
        <w:t>和</w:t>
      </w:r>
      <w:r>
        <w:rPr>
          <w:rFonts w:ascii="宋体" w:hAnsi="宋体"/>
          <w:szCs w:val="21"/>
        </w:rPr>
        <w:t>4</w:t>
      </w:r>
      <w:r>
        <w:rPr>
          <w:rFonts w:hint="eastAsia" w:ascii="宋体" w:hAnsi="宋体"/>
          <w:szCs w:val="21"/>
        </w:rPr>
        <w:t>月中旬～</w:t>
      </w:r>
      <w:r>
        <w:rPr>
          <w:rFonts w:ascii="宋体" w:hAnsi="宋体"/>
          <w:szCs w:val="21"/>
        </w:rPr>
        <w:t>5</w:t>
      </w:r>
      <w:r>
        <w:rPr>
          <w:rFonts w:hint="eastAsia" w:ascii="宋体" w:hAnsi="宋体"/>
          <w:szCs w:val="21"/>
        </w:rPr>
        <w:t>月上旬</w:t>
      </w:r>
      <w:r>
        <w:rPr>
          <w:rFonts w:hint="eastAsia" w:ascii="宋体" w:hAnsi="宋体"/>
          <w:bCs/>
          <w:szCs w:val="21"/>
        </w:rPr>
        <w:t>，秧龄为</w:t>
      </w:r>
      <w:r>
        <w:rPr>
          <w:rFonts w:ascii="宋体" w:hAnsi="宋体"/>
          <w:bCs/>
          <w:szCs w:val="21"/>
        </w:rPr>
        <w:t>25d</w:t>
      </w:r>
      <w:r>
        <w:rPr>
          <w:rFonts w:hint="eastAsia" w:ascii="宋体" w:hAnsi="宋体"/>
          <w:bCs/>
          <w:szCs w:val="21"/>
        </w:rPr>
        <w:t>～</w:t>
      </w:r>
      <w:r>
        <w:rPr>
          <w:rFonts w:ascii="宋体" w:hAnsi="宋体"/>
          <w:bCs/>
          <w:szCs w:val="21"/>
        </w:rPr>
        <w:t>35d</w:t>
      </w:r>
      <w:r>
        <w:rPr>
          <w:rFonts w:hint="eastAsia" w:ascii="宋体" w:hAnsi="宋体"/>
          <w:bCs/>
          <w:szCs w:val="21"/>
        </w:rPr>
        <w:t>；机直播播种时间为</w:t>
      </w:r>
      <w:r>
        <w:rPr>
          <w:rFonts w:ascii="宋体" w:hAnsi="宋体"/>
          <w:bCs/>
          <w:szCs w:val="21"/>
        </w:rPr>
        <w:t>3</w:t>
      </w:r>
      <w:r>
        <w:rPr>
          <w:rFonts w:hint="eastAsia" w:ascii="宋体" w:hAnsi="宋体"/>
          <w:bCs/>
          <w:szCs w:val="21"/>
        </w:rPr>
        <w:t>月下旬～</w:t>
      </w:r>
      <w:r>
        <w:rPr>
          <w:rFonts w:ascii="宋体" w:hAnsi="宋体"/>
          <w:bCs/>
          <w:szCs w:val="21"/>
        </w:rPr>
        <w:t>4</w:t>
      </w:r>
      <w:r>
        <w:rPr>
          <w:rFonts w:hint="eastAsia" w:ascii="宋体" w:hAnsi="宋体"/>
          <w:bCs/>
          <w:szCs w:val="21"/>
        </w:rPr>
        <w:t>月中旬。</w:t>
      </w:r>
    </w:p>
    <w:p w14:paraId="7ED93BE6">
      <w:pPr>
        <w:spacing w:line="360" w:lineRule="auto"/>
        <w:ind w:firstLine="420" w:firstLineChars="200"/>
        <w:jc w:val="left"/>
        <w:rPr>
          <w:rFonts w:ascii="宋体"/>
          <w:bCs/>
          <w:szCs w:val="21"/>
        </w:rPr>
      </w:pPr>
      <w:r>
        <w:rPr>
          <w:rFonts w:hint="eastAsia" w:ascii="宋体" w:hAnsi="宋体"/>
          <w:bCs/>
          <w:szCs w:val="21"/>
        </w:rPr>
        <w:t>双季晚稻：人工育秧播种时间和移栽时间分别为</w:t>
      </w:r>
      <w:r>
        <w:rPr>
          <w:rFonts w:ascii="宋体" w:hAnsi="宋体"/>
          <w:szCs w:val="21"/>
        </w:rPr>
        <w:t>6</w:t>
      </w:r>
      <w:r>
        <w:rPr>
          <w:rFonts w:hint="eastAsia" w:ascii="宋体" w:hAnsi="宋体"/>
          <w:szCs w:val="21"/>
        </w:rPr>
        <w:t>月上旬</w:t>
      </w:r>
      <w:r>
        <w:rPr>
          <w:rFonts w:hint="eastAsia" w:ascii="宋体" w:hAnsi="宋体"/>
          <w:bCs/>
          <w:szCs w:val="21"/>
        </w:rPr>
        <w:t>～</w:t>
      </w:r>
      <w:r>
        <w:rPr>
          <w:rFonts w:ascii="宋体" w:hAnsi="宋体"/>
          <w:bCs/>
          <w:szCs w:val="21"/>
        </w:rPr>
        <w:t>6</w:t>
      </w:r>
      <w:r>
        <w:rPr>
          <w:rFonts w:hint="eastAsia" w:ascii="宋体" w:hAnsi="宋体"/>
          <w:bCs/>
          <w:szCs w:val="21"/>
        </w:rPr>
        <w:t>月</w:t>
      </w:r>
      <w:r>
        <w:rPr>
          <w:rFonts w:hint="eastAsia" w:ascii="宋体" w:hAnsi="宋体"/>
          <w:szCs w:val="21"/>
        </w:rPr>
        <w:t>下旬</w:t>
      </w:r>
      <w:r>
        <w:rPr>
          <w:rFonts w:hint="eastAsia" w:ascii="宋体" w:hAnsi="宋体"/>
          <w:bCs/>
          <w:szCs w:val="21"/>
        </w:rPr>
        <w:t>和</w:t>
      </w:r>
      <w:r>
        <w:rPr>
          <w:rFonts w:ascii="宋体" w:hAnsi="宋体"/>
          <w:szCs w:val="21"/>
        </w:rPr>
        <w:t>7</w:t>
      </w:r>
      <w:r>
        <w:rPr>
          <w:rFonts w:hint="eastAsia" w:ascii="宋体" w:hAnsi="宋体"/>
          <w:szCs w:val="21"/>
        </w:rPr>
        <w:t>月上旬～</w:t>
      </w:r>
      <w:r>
        <w:rPr>
          <w:rFonts w:ascii="宋体" w:hAnsi="宋体"/>
          <w:szCs w:val="21"/>
        </w:rPr>
        <w:t>8</w:t>
      </w:r>
      <w:r>
        <w:rPr>
          <w:rFonts w:hint="eastAsia" w:ascii="宋体" w:hAnsi="宋体"/>
          <w:szCs w:val="21"/>
        </w:rPr>
        <w:t>月上旬</w:t>
      </w:r>
      <w:r>
        <w:rPr>
          <w:rFonts w:hint="eastAsia" w:ascii="宋体" w:hAnsi="宋体"/>
          <w:bCs/>
          <w:szCs w:val="21"/>
        </w:rPr>
        <w:t>，移栽秧龄约为</w:t>
      </w:r>
      <w:r>
        <w:rPr>
          <w:rFonts w:ascii="宋体" w:hAnsi="宋体"/>
          <w:bCs/>
          <w:szCs w:val="21"/>
        </w:rPr>
        <w:t>25d</w:t>
      </w:r>
      <w:r>
        <w:rPr>
          <w:rFonts w:hint="eastAsia" w:ascii="宋体" w:hAnsi="宋体"/>
          <w:bCs/>
          <w:szCs w:val="21"/>
        </w:rPr>
        <w:t>～</w:t>
      </w:r>
      <w:r>
        <w:rPr>
          <w:rFonts w:ascii="宋体" w:hAnsi="宋体"/>
          <w:bCs/>
          <w:szCs w:val="21"/>
        </w:rPr>
        <w:t>35d</w:t>
      </w:r>
      <w:r>
        <w:rPr>
          <w:rFonts w:hint="eastAsia" w:ascii="宋体" w:hAnsi="宋体"/>
          <w:bCs/>
          <w:szCs w:val="21"/>
        </w:rPr>
        <w:t>；抛秧播种时间和抛秧时间分别为</w:t>
      </w:r>
      <w:r>
        <w:rPr>
          <w:rFonts w:ascii="宋体" w:hAnsi="宋体"/>
          <w:szCs w:val="21"/>
        </w:rPr>
        <w:t>6</w:t>
      </w:r>
      <w:r>
        <w:rPr>
          <w:rFonts w:hint="eastAsia" w:ascii="宋体" w:hAnsi="宋体"/>
          <w:szCs w:val="21"/>
        </w:rPr>
        <w:t>月上旬</w:t>
      </w:r>
      <w:r>
        <w:rPr>
          <w:rFonts w:hint="eastAsia" w:ascii="宋体" w:hAnsi="宋体"/>
          <w:bCs/>
          <w:szCs w:val="21"/>
        </w:rPr>
        <w:t>～</w:t>
      </w:r>
      <w:r>
        <w:rPr>
          <w:rFonts w:ascii="宋体" w:hAnsi="宋体"/>
          <w:bCs/>
          <w:szCs w:val="21"/>
        </w:rPr>
        <w:t>6</w:t>
      </w:r>
      <w:r>
        <w:rPr>
          <w:rFonts w:hint="eastAsia" w:ascii="宋体" w:hAnsi="宋体"/>
          <w:bCs/>
          <w:szCs w:val="21"/>
        </w:rPr>
        <w:t>月</w:t>
      </w:r>
      <w:r>
        <w:rPr>
          <w:rFonts w:hint="eastAsia" w:ascii="宋体" w:hAnsi="宋体"/>
          <w:szCs w:val="21"/>
        </w:rPr>
        <w:t>下旬</w:t>
      </w:r>
      <w:r>
        <w:rPr>
          <w:rFonts w:hint="eastAsia" w:ascii="宋体" w:hAnsi="宋体"/>
          <w:bCs/>
          <w:szCs w:val="21"/>
        </w:rPr>
        <w:t>和</w:t>
      </w:r>
      <w:r>
        <w:rPr>
          <w:rFonts w:ascii="宋体" w:hAnsi="宋体"/>
          <w:szCs w:val="21"/>
        </w:rPr>
        <w:t>7</w:t>
      </w:r>
      <w:r>
        <w:rPr>
          <w:rFonts w:hint="eastAsia" w:ascii="宋体" w:hAnsi="宋体"/>
          <w:szCs w:val="21"/>
        </w:rPr>
        <w:t>月上旬～</w:t>
      </w:r>
      <w:r>
        <w:rPr>
          <w:rFonts w:ascii="宋体" w:hAnsi="宋体"/>
          <w:szCs w:val="21"/>
        </w:rPr>
        <w:t>8</w:t>
      </w:r>
      <w:r>
        <w:rPr>
          <w:rFonts w:hint="eastAsia" w:ascii="宋体" w:hAnsi="宋体"/>
          <w:szCs w:val="21"/>
        </w:rPr>
        <w:t>月上旬</w:t>
      </w:r>
      <w:r>
        <w:rPr>
          <w:rFonts w:hint="eastAsia" w:ascii="宋体" w:hAnsi="宋体"/>
          <w:bCs/>
          <w:szCs w:val="21"/>
        </w:rPr>
        <w:t>，抛秧秧龄约为</w:t>
      </w:r>
      <w:r>
        <w:rPr>
          <w:rFonts w:ascii="宋体" w:hAnsi="宋体"/>
          <w:bCs/>
          <w:szCs w:val="21"/>
        </w:rPr>
        <w:t>25d</w:t>
      </w:r>
      <w:r>
        <w:rPr>
          <w:rFonts w:hint="eastAsia" w:ascii="宋体" w:hAnsi="宋体"/>
          <w:bCs/>
          <w:szCs w:val="21"/>
        </w:rPr>
        <w:t>～</w:t>
      </w:r>
      <w:r>
        <w:rPr>
          <w:rFonts w:ascii="宋体" w:hAnsi="宋体"/>
          <w:bCs/>
          <w:szCs w:val="21"/>
        </w:rPr>
        <w:t>35d</w:t>
      </w:r>
      <w:r>
        <w:rPr>
          <w:rFonts w:hint="eastAsia" w:ascii="宋体" w:hAnsi="宋体"/>
          <w:bCs/>
          <w:szCs w:val="21"/>
        </w:rPr>
        <w:t>；毯苗机插育秧播种时间和机插时间分别为</w:t>
      </w:r>
      <w:r>
        <w:rPr>
          <w:rFonts w:ascii="宋体" w:hAnsi="宋体"/>
          <w:szCs w:val="21"/>
        </w:rPr>
        <w:t>6</w:t>
      </w:r>
      <w:r>
        <w:rPr>
          <w:rFonts w:hint="eastAsia" w:ascii="宋体" w:hAnsi="宋体"/>
          <w:szCs w:val="21"/>
        </w:rPr>
        <w:t>月中旬～</w:t>
      </w:r>
      <w:r>
        <w:rPr>
          <w:rFonts w:ascii="宋体" w:hAnsi="宋体"/>
          <w:szCs w:val="21"/>
        </w:rPr>
        <w:t>7</w:t>
      </w:r>
      <w:r>
        <w:rPr>
          <w:rFonts w:hint="eastAsia" w:ascii="宋体" w:hAnsi="宋体"/>
          <w:szCs w:val="21"/>
        </w:rPr>
        <w:t>月上旬</w:t>
      </w:r>
      <w:r>
        <w:rPr>
          <w:rFonts w:hint="eastAsia" w:ascii="宋体" w:hAnsi="宋体"/>
          <w:bCs/>
          <w:szCs w:val="21"/>
        </w:rPr>
        <w:t>和</w:t>
      </w:r>
      <w:r>
        <w:rPr>
          <w:rFonts w:ascii="宋体" w:hAnsi="宋体"/>
          <w:szCs w:val="21"/>
        </w:rPr>
        <w:t>7</w:t>
      </w:r>
      <w:r>
        <w:rPr>
          <w:rFonts w:hint="eastAsia" w:ascii="宋体" w:hAnsi="宋体"/>
          <w:szCs w:val="21"/>
        </w:rPr>
        <w:t>月上旬～</w:t>
      </w:r>
      <w:r>
        <w:rPr>
          <w:rFonts w:ascii="宋体" w:hAnsi="宋体"/>
          <w:szCs w:val="21"/>
        </w:rPr>
        <w:t>8</w:t>
      </w:r>
      <w:r>
        <w:rPr>
          <w:rFonts w:hint="eastAsia" w:ascii="宋体" w:hAnsi="宋体"/>
          <w:szCs w:val="21"/>
        </w:rPr>
        <w:t>月上旬</w:t>
      </w:r>
      <w:r>
        <w:rPr>
          <w:rFonts w:hint="eastAsia" w:ascii="宋体" w:hAnsi="宋体"/>
          <w:bCs/>
          <w:szCs w:val="21"/>
        </w:rPr>
        <w:t>，秧龄为</w:t>
      </w:r>
      <w:r>
        <w:rPr>
          <w:rFonts w:ascii="宋体" w:hAnsi="宋体"/>
          <w:bCs/>
          <w:szCs w:val="21"/>
        </w:rPr>
        <w:t>15d</w:t>
      </w:r>
      <w:r>
        <w:rPr>
          <w:rFonts w:hint="eastAsia" w:ascii="宋体" w:hAnsi="宋体"/>
          <w:bCs/>
          <w:szCs w:val="21"/>
        </w:rPr>
        <w:t>～</w:t>
      </w:r>
      <w:r>
        <w:rPr>
          <w:rFonts w:ascii="宋体" w:hAnsi="宋体"/>
          <w:bCs/>
          <w:szCs w:val="21"/>
        </w:rPr>
        <w:t>25d</w:t>
      </w:r>
      <w:r>
        <w:rPr>
          <w:rFonts w:hint="eastAsia" w:ascii="宋体" w:hAnsi="宋体"/>
          <w:bCs/>
          <w:szCs w:val="21"/>
        </w:rPr>
        <w:t>。</w:t>
      </w:r>
    </w:p>
    <w:p w14:paraId="4CCF5CF9">
      <w:pPr>
        <w:spacing w:line="360" w:lineRule="auto"/>
        <w:ind w:firstLine="420" w:firstLineChars="200"/>
        <w:jc w:val="left"/>
        <w:rPr>
          <w:rFonts w:ascii="宋体"/>
          <w:szCs w:val="21"/>
        </w:rPr>
      </w:pPr>
      <w:r>
        <w:rPr>
          <w:rFonts w:hint="eastAsia"/>
          <w:szCs w:val="21"/>
        </w:rPr>
        <w:t>再生稻：头季人工育秧播种时间和移栽时间分别为</w:t>
      </w:r>
      <w:r>
        <w:rPr>
          <w:rFonts w:ascii="宋体" w:hAnsi="宋体"/>
          <w:szCs w:val="21"/>
        </w:rPr>
        <w:t>3</w:t>
      </w:r>
      <w:r>
        <w:rPr>
          <w:rFonts w:hint="eastAsia" w:ascii="宋体" w:hAnsi="宋体"/>
          <w:szCs w:val="21"/>
        </w:rPr>
        <w:t>月上旬～</w:t>
      </w:r>
      <w:r>
        <w:rPr>
          <w:rFonts w:ascii="宋体" w:hAnsi="宋体"/>
          <w:szCs w:val="21"/>
        </w:rPr>
        <w:t>3</w:t>
      </w:r>
      <w:r>
        <w:rPr>
          <w:rFonts w:hint="eastAsia" w:ascii="宋体" w:hAnsi="宋体"/>
          <w:szCs w:val="21"/>
        </w:rPr>
        <w:t>月下旬</w:t>
      </w:r>
      <w:r>
        <w:rPr>
          <w:rFonts w:hint="eastAsia"/>
          <w:szCs w:val="21"/>
        </w:rPr>
        <w:t>和</w:t>
      </w:r>
      <w:r>
        <w:rPr>
          <w:rFonts w:ascii="宋体" w:hAnsi="宋体"/>
          <w:szCs w:val="21"/>
        </w:rPr>
        <w:t>4</w:t>
      </w:r>
      <w:r>
        <w:rPr>
          <w:rFonts w:hint="eastAsia" w:ascii="宋体" w:hAnsi="宋体"/>
          <w:szCs w:val="21"/>
        </w:rPr>
        <w:t>月上旬～</w:t>
      </w:r>
      <w:r>
        <w:rPr>
          <w:rFonts w:ascii="宋体" w:hAnsi="宋体"/>
          <w:szCs w:val="21"/>
        </w:rPr>
        <w:t>4</w:t>
      </w:r>
      <w:r>
        <w:rPr>
          <w:rFonts w:hint="eastAsia" w:ascii="宋体" w:hAnsi="宋体"/>
          <w:szCs w:val="21"/>
        </w:rPr>
        <w:t>月下旬</w:t>
      </w:r>
      <w:r>
        <w:rPr>
          <w:rFonts w:hint="eastAsia"/>
          <w:szCs w:val="21"/>
        </w:rPr>
        <w:t>，移栽秧龄约</w:t>
      </w:r>
      <w:r>
        <w:rPr>
          <w:rFonts w:hint="eastAsia" w:ascii="宋体" w:hAnsi="宋体"/>
          <w:szCs w:val="21"/>
        </w:rPr>
        <w:t>为</w:t>
      </w:r>
      <w:r>
        <w:rPr>
          <w:rFonts w:ascii="宋体" w:hAnsi="宋体"/>
          <w:szCs w:val="21"/>
        </w:rPr>
        <w:t>30d</w:t>
      </w:r>
      <w:r>
        <w:rPr>
          <w:rFonts w:hint="eastAsia" w:ascii="宋体" w:hAnsi="宋体"/>
          <w:szCs w:val="21"/>
        </w:rPr>
        <w:t>～</w:t>
      </w:r>
      <w:r>
        <w:rPr>
          <w:rFonts w:ascii="宋体" w:hAnsi="宋体"/>
          <w:szCs w:val="21"/>
        </w:rPr>
        <w:t>40d</w:t>
      </w:r>
      <w:r>
        <w:rPr>
          <w:rFonts w:hint="eastAsia" w:ascii="宋体" w:hAnsi="宋体"/>
          <w:szCs w:val="21"/>
        </w:rPr>
        <w:t>；抛秧播种时间和抛秧时间分别为</w:t>
      </w:r>
      <w:r>
        <w:rPr>
          <w:rFonts w:ascii="宋体" w:hAnsi="宋体"/>
          <w:szCs w:val="21"/>
        </w:rPr>
        <w:t>3</w:t>
      </w:r>
      <w:r>
        <w:rPr>
          <w:rFonts w:hint="eastAsia" w:ascii="宋体" w:hAnsi="宋体"/>
          <w:szCs w:val="21"/>
        </w:rPr>
        <w:t>月上旬～</w:t>
      </w:r>
      <w:r>
        <w:rPr>
          <w:rFonts w:ascii="宋体" w:hAnsi="宋体"/>
          <w:szCs w:val="21"/>
        </w:rPr>
        <w:t>3</w:t>
      </w:r>
      <w:r>
        <w:rPr>
          <w:rFonts w:hint="eastAsia" w:ascii="宋体" w:hAnsi="宋体"/>
          <w:szCs w:val="21"/>
        </w:rPr>
        <w:t>月下旬和</w:t>
      </w:r>
      <w:r>
        <w:rPr>
          <w:rFonts w:ascii="宋体" w:hAnsi="宋体"/>
          <w:szCs w:val="21"/>
        </w:rPr>
        <w:t>4</w:t>
      </w:r>
      <w:r>
        <w:rPr>
          <w:rFonts w:hint="eastAsia" w:ascii="宋体" w:hAnsi="宋体"/>
          <w:szCs w:val="21"/>
        </w:rPr>
        <w:t>月上旬～</w:t>
      </w:r>
      <w:r>
        <w:rPr>
          <w:rFonts w:ascii="宋体" w:hAnsi="宋体"/>
          <w:szCs w:val="21"/>
        </w:rPr>
        <w:t>4</w:t>
      </w:r>
      <w:r>
        <w:rPr>
          <w:rFonts w:hint="eastAsia" w:ascii="宋体" w:hAnsi="宋体"/>
          <w:szCs w:val="21"/>
        </w:rPr>
        <w:t>月下旬，抛秧秧龄约为</w:t>
      </w:r>
      <w:r>
        <w:rPr>
          <w:rFonts w:ascii="宋体" w:hAnsi="宋体"/>
          <w:szCs w:val="21"/>
        </w:rPr>
        <w:t>25d</w:t>
      </w:r>
      <w:r>
        <w:rPr>
          <w:rFonts w:hint="eastAsia" w:ascii="宋体" w:hAnsi="宋体"/>
          <w:szCs w:val="21"/>
        </w:rPr>
        <w:t>～</w:t>
      </w:r>
      <w:r>
        <w:rPr>
          <w:rFonts w:ascii="宋体" w:hAnsi="宋体"/>
          <w:szCs w:val="21"/>
        </w:rPr>
        <w:t>35d</w:t>
      </w:r>
      <w:r>
        <w:rPr>
          <w:rFonts w:hint="eastAsia" w:ascii="宋体" w:hAnsi="宋体"/>
          <w:szCs w:val="21"/>
        </w:rPr>
        <w:t>；毯苗机插育秧播种时间和机插时间分别为</w:t>
      </w:r>
      <w:r>
        <w:rPr>
          <w:rFonts w:ascii="宋体" w:hAnsi="宋体"/>
          <w:szCs w:val="21"/>
        </w:rPr>
        <w:t>3</w:t>
      </w:r>
      <w:r>
        <w:rPr>
          <w:rFonts w:hint="eastAsia" w:ascii="宋体" w:hAnsi="宋体"/>
          <w:szCs w:val="21"/>
        </w:rPr>
        <w:t>月上旬～</w:t>
      </w:r>
      <w:r>
        <w:rPr>
          <w:rFonts w:ascii="宋体" w:hAnsi="宋体"/>
          <w:szCs w:val="21"/>
        </w:rPr>
        <w:t>3</w:t>
      </w:r>
      <w:r>
        <w:rPr>
          <w:rFonts w:hint="eastAsia" w:ascii="宋体" w:hAnsi="宋体"/>
          <w:szCs w:val="21"/>
        </w:rPr>
        <w:t>月下旬和</w:t>
      </w:r>
      <w:r>
        <w:rPr>
          <w:rFonts w:ascii="宋体" w:hAnsi="宋体"/>
          <w:szCs w:val="21"/>
        </w:rPr>
        <w:t>4</w:t>
      </w:r>
      <w:r>
        <w:rPr>
          <w:rFonts w:hint="eastAsia" w:ascii="宋体" w:hAnsi="宋体"/>
          <w:szCs w:val="21"/>
        </w:rPr>
        <w:t>月上旬～</w:t>
      </w:r>
      <w:r>
        <w:rPr>
          <w:rFonts w:ascii="宋体" w:hAnsi="宋体"/>
          <w:szCs w:val="21"/>
        </w:rPr>
        <w:t>4</w:t>
      </w:r>
      <w:r>
        <w:rPr>
          <w:rFonts w:hint="eastAsia" w:ascii="宋体" w:hAnsi="宋体"/>
          <w:szCs w:val="21"/>
        </w:rPr>
        <w:t>月中旬，秧龄为</w:t>
      </w:r>
      <w:r>
        <w:rPr>
          <w:rFonts w:ascii="宋体" w:hAnsi="宋体"/>
          <w:szCs w:val="21"/>
        </w:rPr>
        <w:t>20d</w:t>
      </w:r>
      <w:r>
        <w:rPr>
          <w:rFonts w:hint="eastAsia" w:ascii="宋体" w:hAnsi="宋体"/>
          <w:szCs w:val="21"/>
        </w:rPr>
        <w:t>～</w:t>
      </w:r>
      <w:r>
        <w:rPr>
          <w:rFonts w:ascii="宋体" w:hAnsi="宋体"/>
          <w:szCs w:val="21"/>
        </w:rPr>
        <w:t>25d</w:t>
      </w:r>
      <w:r>
        <w:rPr>
          <w:rFonts w:hint="eastAsia" w:ascii="宋体" w:hAnsi="宋体"/>
          <w:szCs w:val="21"/>
        </w:rPr>
        <w:t>；钵苗机插育秧播种时间和机插时间分别为</w:t>
      </w:r>
      <w:r>
        <w:rPr>
          <w:rFonts w:ascii="宋体" w:hAnsi="宋体"/>
          <w:szCs w:val="21"/>
        </w:rPr>
        <w:t>3</w:t>
      </w:r>
      <w:r>
        <w:rPr>
          <w:rFonts w:hint="eastAsia" w:ascii="宋体" w:hAnsi="宋体"/>
          <w:szCs w:val="21"/>
        </w:rPr>
        <w:t>月上旬～</w:t>
      </w:r>
      <w:r>
        <w:rPr>
          <w:rFonts w:ascii="宋体" w:hAnsi="宋体"/>
          <w:szCs w:val="21"/>
        </w:rPr>
        <w:t>3</w:t>
      </w:r>
      <w:r>
        <w:rPr>
          <w:rFonts w:hint="eastAsia" w:ascii="宋体" w:hAnsi="宋体"/>
          <w:szCs w:val="21"/>
        </w:rPr>
        <w:t>月下旬和</w:t>
      </w:r>
      <w:r>
        <w:rPr>
          <w:rFonts w:ascii="宋体" w:hAnsi="宋体"/>
          <w:szCs w:val="21"/>
        </w:rPr>
        <w:t>4</w:t>
      </w:r>
      <w:r>
        <w:rPr>
          <w:rFonts w:hint="eastAsia" w:ascii="宋体" w:hAnsi="宋体"/>
          <w:szCs w:val="21"/>
        </w:rPr>
        <w:t>月上旬～</w:t>
      </w:r>
      <w:r>
        <w:rPr>
          <w:rFonts w:ascii="宋体" w:hAnsi="宋体"/>
          <w:szCs w:val="21"/>
        </w:rPr>
        <w:t>4</w:t>
      </w:r>
      <w:r>
        <w:rPr>
          <w:rFonts w:hint="eastAsia" w:ascii="宋体" w:hAnsi="宋体"/>
          <w:szCs w:val="21"/>
        </w:rPr>
        <w:t>月中旬，秧龄为</w:t>
      </w:r>
      <w:r>
        <w:rPr>
          <w:rFonts w:ascii="宋体" w:hAnsi="宋体"/>
          <w:szCs w:val="21"/>
        </w:rPr>
        <w:t>25d</w:t>
      </w:r>
      <w:r>
        <w:rPr>
          <w:rFonts w:hint="eastAsia" w:ascii="宋体" w:hAnsi="宋体"/>
          <w:szCs w:val="21"/>
        </w:rPr>
        <w:t>～</w:t>
      </w:r>
      <w:r>
        <w:rPr>
          <w:rFonts w:ascii="宋体" w:hAnsi="宋体"/>
          <w:szCs w:val="21"/>
        </w:rPr>
        <w:t>35d</w:t>
      </w:r>
      <w:r>
        <w:rPr>
          <w:rFonts w:hint="eastAsia" w:ascii="宋体" w:hAnsi="宋体"/>
          <w:szCs w:val="21"/>
        </w:rPr>
        <w:t>；机直播播种时间为</w:t>
      </w:r>
      <w:r>
        <w:rPr>
          <w:rFonts w:ascii="宋体" w:hAnsi="宋体"/>
          <w:szCs w:val="21"/>
        </w:rPr>
        <w:t>3</w:t>
      </w:r>
      <w:r>
        <w:rPr>
          <w:rFonts w:hint="eastAsia" w:ascii="宋体" w:hAnsi="宋体"/>
          <w:szCs w:val="21"/>
        </w:rPr>
        <w:t>月上旬～</w:t>
      </w:r>
      <w:r>
        <w:rPr>
          <w:rFonts w:ascii="宋体" w:hAnsi="宋体"/>
          <w:szCs w:val="21"/>
        </w:rPr>
        <w:t>4</w:t>
      </w:r>
      <w:r>
        <w:rPr>
          <w:rFonts w:hint="eastAsia" w:ascii="宋体" w:hAnsi="宋体"/>
          <w:szCs w:val="21"/>
        </w:rPr>
        <w:t>月上旬。</w:t>
      </w:r>
    </w:p>
    <w:p w14:paraId="1409A3DB">
      <w:pPr>
        <w:pStyle w:val="41"/>
        <w:spacing w:line="360" w:lineRule="auto"/>
        <w:ind w:firstLine="0" w:firstLineChars="0"/>
        <w:jc w:val="left"/>
        <w:outlineLvl w:val="0"/>
        <w:rPr>
          <w:rFonts w:ascii="黑体" w:hAnsi="黑体" w:eastAsia="黑体"/>
          <w:bCs/>
          <w:szCs w:val="21"/>
        </w:rPr>
      </w:pPr>
      <w:r>
        <w:rPr>
          <w:rFonts w:ascii="黑体" w:hAnsi="黑体" w:eastAsia="黑体"/>
          <w:bCs/>
          <w:szCs w:val="21"/>
        </w:rPr>
        <w:t>6.4</w:t>
      </w:r>
      <w:r>
        <w:rPr>
          <w:rFonts w:hint="eastAsia" w:ascii="黑体" w:hAnsi="黑体" w:eastAsia="黑体"/>
          <w:bCs/>
          <w:szCs w:val="21"/>
        </w:rPr>
        <w:t>移栽密度</w:t>
      </w:r>
    </w:p>
    <w:p w14:paraId="101BEAEC">
      <w:pPr>
        <w:spacing w:line="360" w:lineRule="auto"/>
        <w:ind w:firstLine="420" w:firstLineChars="200"/>
        <w:jc w:val="left"/>
        <w:rPr>
          <w:rFonts w:ascii="宋体"/>
          <w:szCs w:val="21"/>
        </w:rPr>
      </w:pPr>
      <w:r>
        <w:rPr>
          <w:rFonts w:hint="eastAsia"/>
          <w:szCs w:val="21"/>
        </w:rPr>
        <w:t>大穗型品种（穗粒数</w:t>
      </w:r>
      <w:r>
        <w:rPr>
          <w:rFonts w:hint="eastAsia" w:ascii="宋体" w:hAnsi="宋体"/>
          <w:szCs w:val="21"/>
        </w:rPr>
        <w:t>≥</w:t>
      </w:r>
      <w:r>
        <w:rPr>
          <w:rFonts w:ascii="宋体" w:hAnsi="宋体"/>
          <w:szCs w:val="21"/>
        </w:rPr>
        <w:t>180</w:t>
      </w:r>
      <w:r>
        <w:rPr>
          <w:rFonts w:hint="eastAsia"/>
          <w:szCs w:val="21"/>
        </w:rPr>
        <w:t>）：中等肥力田块行</w:t>
      </w:r>
      <w:r>
        <w:rPr>
          <w:rFonts w:hint="eastAsia" w:ascii="宋体" w:hAnsi="宋体"/>
          <w:szCs w:val="21"/>
        </w:rPr>
        <w:t>距为</w:t>
      </w:r>
      <w:r>
        <w:rPr>
          <w:rFonts w:ascii="宋体" w:hAnsi="宋体"/>
          <w:szCs w:val="21"/>
        </w:rPr>
        <w:t>30.0cm</w:t>
      </w:r>
      <w:r>
        <w:rPr>
          <w:rFonts w:hint="eastAsia" w:ascii="宋体" w:hAnsi="宋体"/>
          <w:szCs w:val="21"/>
        </w:rPr>
        <w:t>，株距</w:t>
      </w:r>
      <w:r>
        <w:rPr>
          <w:rFonts w:ascii="宋体" w:hAnsi="宋体"/>
          <w:szCs w:val="21"/>
        </w:rPr>
        <w:t>13.0 cm</w:t>
      </w:r>
      <w:r>
        <w:rPr>
          <w:rFonts w:hint="eastAsia" w:ascii="宋体" w:hAnsi="宋体"/>
          <w:szCs w:val="21"/>
        </w:rPr>
        <w:t>～</w:t>
      </w:r>
      <w:r>
        <w:rPr>
          <w:rFonts w:ascii="宋体" w:hAnsi="宋体"/>
          <w:szCs w:val="21"/>
        </w:rPr>
        <w:t>14.0cm</w:t>
      </w:r>
      <w:r>
        <w:rPr>
          <w:rFonts w:hint="eastAsia" w:ascii="宋体" w:hAnsi="宋体"/>
          <w:szCs w:val="21"/>
        </w:rPr>
        <w:t>，穴苗数为</w:t>
      </w:r>
      <w:r>
        <w:rPr>
          <w:rFonts w:ascii="宋体" w:hAnsi="宋体"/>
          <w:szCs w:val="21"/>
        </w:rPr>
        <w:t>1</w:t>
      </w:r>
      <w:r>
        <w:rPr>
          <w:rFonts w:hint="eastAsia" w:ascii="宋体" w:hAnsi="宋体"/>
          <w:szCs w:val="21"/>
        </w:rPr>
        <w:t>～</w:t>
      </w:r>
      <w:r>
        <w:rPr>
          <w:rFonts w:ascii="宋体" w:hAnsi="宋体"/>
          <w:szCs w:val="21"/>
        </w:rPr>
        <w:t>2</w:t>
      </w:r>
      <w:r>
        <w:rPr>
          <w:rFonts w:hint="eastAsia" w:ascii="宋体" w:hAnsi="宋体"/>
          <w:szCs w:val="21"/>
        </w:rPr>
        <w:t>苗</w:t>
      </w:r>
      <w:r>
        <w:rPr>
          <w:rFonts w:ascii="宋体" w:hAnsi="宋体"/>
          <w:szCs w:val="21"/>
        </w:rPr>
        <w:t>/</w:t>
      </w:r>
      <w:r>
        <w:rPr>
          <w:rFonts w:hint="eastAsia" w:ascii="宋体" w:hAnsi="宋体"/>
          <w:szCs w:val="21"/>
        </w:rPr>
        <w:t>穴；高等肥力田块行距为</w:t>
      </w:r>
      <w:r>
        <w:rPr>
          <w:rFonts w:ascii="宋体" w:hAnsi="宋体"/>
          <w:szCs w:val="21"/>
        </w:rPr>
        <w:t>30.0cm</w:t>
      </w:r>
      <w:r>
        <w:rPr>
          <w:rFonts w:hint="eastAsia" w:ascii="宋体" w:hAnsi="宋体"/>
          <w:szCs w:val="21"/>
        </w:rPr>
        <w:t>，株距</w:t>
      </w:r>
      <w:r>
        <w:rPr>
          <w:rFonts w:ascii="宋体" w:hAnsi="宋体"/>
          <w:szCs w:val="21"/>
        </w:rPr>
        <w:t>14.0 cm</w:t>
      </w:r>
      <w:r>
        <w:rPr>
          <w:rFonts w:hint="eastAsia" w:ascii="宋体" w:hAnsi="宋体"/>
          <w:szCs w:val="21"/>
        </w:rPr>
        <w:t>～</w:t>
      </w:r>
      <w:r>
        <w:rPr>
          <w:rFonts w:ascii="宋体" w:hAnsi="宋体"/>
          <w:szCs w:val="21"/>
        </w:rPr>
        <w:t>16.0cm</w:t>
      </w:r>
      <w:r>
        <w:rPr>
          <w:rFonts w:hint="eastAsia" w:ascii="宋体" w:hAnsi="宋体"/>
          <w:szCs w:val="21"/>
        </w:rPr>
        <w:t>，穴苗数为</w:t>
      </w:r>
      <w:r>
        <w:rPr>
          <w:rFonts w:ascii="宋体" w:hAnsi="宋体"/>
          <w:szCs w:val="21"/>
        </w:rPr>
        <w:t>1</w:t>
      </w:r>
      <w:r>
        <w:rPr>
          <w:rFonts w:hint="eastAsia" w:ascii="宋体" w:hAnsi="宋体"/>
          <w:szCs w:val="21"/>
        </w:rPr>
        <w:t>～</w:t>
      </w:r>
      <w:r>
        <w:rPr>
          <w:rFonts w:ascii="宋体" w:hAnsi="宋体"/>
          <w:szCs w:val="21"/>
        </w:rPr>
        <w:t>2</w:t>
      </w:r>
      <w:r>
        <w:rPr>
          <w:rFonts w:hint="eastAsia" w:ascii="宋体" w:hAnsi="宋体"/>
          <w:szCs w:val="21"/>
        </w:rPr>
        <w:t>苗</w:t>
      </w:r>
      <w:r>
        <w:rPr>
          <w:rFonts w:ascii="宋体" w:hAnsi="宋体"/>
          <w:szCs w:val="21"/>
        </w:rPr>
        <w:t>/</w:t>
      </w:r>
      <w:r>
        <w:rPr>
          <w:rFonts w:hint="eastAsia" w:ascii="宋体" w:hAnsi="宋体"/>
          <w:szCs w:val="21"/>
        </w:rPr>
        <w:t>穴。</w:t>
      </w:r>
    </w:p>
    <w:p w14:paraId="267E7C34">
      <w:pPr>
        <w:spacing w:line="360" w:lineRule="auto"/>
        <w:ind w:firstLine="420" w:firstLineChars="200"/>
        <w:jc w:val="left"/>
        <w:rPr>
          <w:rFonts w:ascii="宋体"/>
          <w:szCs w:val="21"/>
        </w:rPr>
      </w:pPr>
      <w:r>
        <w:rPr>
          <w:rFonts w:hint="eastAsia" w:ascii="宋体" w:hAnsi="宋体"/>
          <w:szCs w:val="21"/>
        </w:rPr>
        <w:t>穗粒兼顾型品种（穗粒数为</w:t>
      </w:r>
      <w:r>
        <w:rPr>
          <w:rFonts w:ascii="宋体" w:hAnsi="宋体"/>
          <w:szCs w:val="21"/>
        </w:rPr>
        <w:t>140</w:t>
      </w:r>
      <w:r>
        <w:rPr>
          <w:rFonts w:hint="eastAsia" w:ascii="宋体" w:hAnsi="宋体"/>
          <w:szCs w:val="21"/>
        </w:rPr>
        <w:t>～</w:t>
      </w:r>
      <w:r>
        <w:rPr>
          <w:rFonts w:ascii="宋体" w:hAnsi="宋体"/>
          <w:szCs w:val="21"/>
        </w:rPr>
        <w:t>179</w:t>
      </w:r>
      <w:r>
        <w:rPr>
          <w:rFonts w:hint="eastAsia" w:ascii="宋体" w:hAnsi="宋体"/>
          <w:szCs w:val="21"/>
        </w:rPr>
        <w:t>）：中等肥力田块，行距为</w:t>
      </w:r>
      <w:r>
        <w:rPr>
          <w:rFonts w:ascii="宋体" w:hAnsi="宋体"/>
          <w:szCs w:val="21"/>
        </w:rPr>
        <w:t>25.0 cm</w:t>
      </w:r>
      <w:r>
        <w:rPr>
          <w:rFonts w:hint="eastAsia" w:ascii="宋体" w:hAnsi="宋体"/>
          <w:szCs w:val="21"/>
        </w:rPr>
        <w:t>～</w:t>
      </w:r>
      <w:r>
        <w:rPr>
          <w:rFonts w:ascii="宋体" w:hAnsi="宋体"/>
          <w:szCs w:val="21"/>
        </w:rPr>
        <w:t>26.7 cm</w:t>
      </w:r>
      <w:r>
        <w:rPr>
          <w:rFonts w:hint="eastAsia" w:ascii="宋体" w:hAnsi="宋体"/>
          <w:szCs w:val="21"/>
        </w:rPr>
        <w:t>，株距为</w:t>
      </w:r>
      <w:r>
        <w:rPr>
          <w:rFonts w:ascii="宋体" w:hAnsi="宋体"/>
          <w:szCs w:val="21"/>
        </w:rPr>
        <w:t>13.0 cm</w:t>
      </w:r>
      <w:r>
        <w:rPr>
          <w:rFonts w:hint="eastAsia" w:ascii="宋体" w:hAnsi="宋体"/>
          <w:szCs w:val="21"/>
        </w:rPr>
        <w:t>～</w:t>
      </w:r>
      <w:r>
        <w:rPr>
          <w:rFonts w:ascii="宋体" w:hAnsi="宋体"/>
          <w:szCs w:val="21"/>
        </w:rPr>
        <w:t>14.0cm</w:t>
      </w:r>
      <w:r>
        <w:rPr>
          <w:rFonts w:hint="eastAsia" w:ascii="宋体" w:hAnsi="宋体"/>
          <w:szCs w:val="21"/>
        </w:rPr>
        <w:t>，穴苗数为</w:t>
      </w:r>
      <w:r>
        <w:rPr>
          <w:rFonts w:ascii="宋体" w:hAnsi="宋体"/>
          <w:szCs w:val="21"/>
        </w:rPr>
        <w:t>2</w:t>
      </w:r>
      <w:r>
        <w:rPr>
          <w:rFonts w:hint="eastAsia" w:ascii="宋体" w:hAnsi="宋体"/>
          <w:szCs w:val="21"/>
        </w:rPr>
        <w:t>～</w:t>
      </w:r>
      <w:r>
        <w:rPr>
          <w:rFonts w:ascii="宋体" w:hAnsi="宋体"/>
          <w:szCs w:val="21"/>
        </w:rPr>
        <w:t>3</w:t>
      </w:r>
      <w:r>
        <w:rPr>
          <w:rFonts w:hint="eastAsia" w:ascii="宋体" w:hAnsi="宋体"/>
          <w:szCs w:val="21"/>
        </w:rPr>
        <w:t>苗</w:t>
      </w:r>
      <w:r>
        <w:rPr>
          <w:rFonts w:ascii="宋体" w:hAnsi="宋体"/>
          <w:szCs w:val="21"/>
        </w:rPr>
        <w:t>/</w:t>
      </w:r>
      <w:r>
        <w:rPr>
          <w:rFonts w:hint="eastAsia" w:ascii="宋体" w:hAnsi="宋体"/>
          <w:szCs w:val="21"/>
        </w:rPr>
        <w:t>穴；高等肥力田块行距为</w:t>
      </w:r>
      <w:r>
        <w:rPr>
          <w:rFonts w:ascii="宋体" w:hAnsi="宋体"/>
          <w:szCs w:val="21"/>
        </w:rPr>
        <w:t>26.7cm</w:t>
      </w:r>
      <w:r>
        <w:rPr>
          <w:rFonts w:hint="eastAsia" w:ascii="宋体" w:hAnsi="宋体"/>
          <w:szCs w:val="21"/>
        </w:rPr>
        <w:t>，株距为</w:t>
      </w:r>
      <w:r>
        <w:rPr>
          <w:rFonts w:ascii="宋体" w:hAnsi="宋体"/>
          <w:szCs w:val="21"/>
        </w:rPr>
        <w:t>14.0 cm</w:t>
      </w:r>
      <w:r>
        <w:rPr>
          <w:rFonts w:hint="eastAsia" w:ascii="宋体" w:hAnsi="宋体"/>
          <w:szCs w:val="21"/>
        </w:rPr>
        <w:t>～</w:t>
      </w:r>
      <w:r>
        <w:rPr>
          <w:rFonts w:ascii="宋体" w:hAnsi="宋体"/>
          <w:szCs w:val="21"/>
        </w:rPr>
        <w:t>16.0cm</w:t>
      </w:r>
      <w:r>
        <w:rPr>
          <w:rFonts w:hint="eastAsia" w:ascii="宋体" w:hAnsi="宋体"/>
          <w:szCs w:val="21"/>
        </w:rPr>
        <w:t>，穴苗数为</w:t>
      </w:r>
      <w:r>
        <w:rPr>
          <w:rFonts w:ascii="宋体" w:hAnsi="宋体"/>
          <w:szCs w:val="21"/>
        </w:rPr>
        <w:t>2</w:t>
      </w:r>
      <w:r>
        <w:rPr>
          <w:rFonts w:hint="eastAsia" w:ascii="宋体" w:hAnsi="宋体"/>
          <w:szCs w:val="21"/>
        </w:rPr>
        <w:t>～</w:t>
      </w:r>
      <w:r>
        <w:rPr>
          <w:rFonts w:ascii="宋体" w:hAnsi="宋体"/>
          <w:szCs w:val="21"/>
        </w:rPr>
        <w:t>3</w:t>
      </w:r>
      <w:r>
        <w:rPr>
          <w:rFonts w:hint="eastAsia" w:ascii="宋体" w:hAnsi="宋体"/>
          <w:szCs w:val="21"/>
        </w:rPr>
        <w:t>苗</w:t>
      </w:r>
      <w:r>
        <w:rPr>
          <w:rFonts w:ascii="宋体" w:hAnsi="宋体"/>
          <w:szCs w:val="21"/>
        </w:rPr>
        <w:t>/</w:t>
      </w:r>
      <w:r>
        <w:rPr>
          <w:rFonts w:hint="eastAsia" w:ascii="宋体" w:hAnsi="宋体"/>
          <w:szCs w:val="21"/>
        </w:rPr>
        <w:t>穴。</w:t>
      </w:r>
    </w:p>
    <w:p w14:paraId="012C0177">
      <w:pPr>
        <w:spacing w:line="360" w:lineRule="auto"/>
        <w:ind w:firstLine="420" w:firstLineChars="200"/>
        <w:jc w:val="left"/>
        <w:rPr>
          <w:rFonts w:ascii="宋体"/>
          <w:szCs w:val="21"/>
        </w:rPr>
      </w:pPr>
      <w:r>
        <w:rPr>
          <w:rFonts w:hint="eastAsia" w:ascii="宋体" w:hAnsi="宋体"/>
          <w:szCs w:val="21"/>
        </w:rPr>
        <w:t>多穗型品种（穗粒数为</w:t>
      </w:r>
      <w:r>
        <w:rPr>
          <w:rFonts w:ascii="宋体" w:hAnsi="宋体"/>
          <w:szCs w:val="21"/>
        </w:rPr>
        <w:t>110 -139</w:t>
      </w:r>
      <w:r>
        <w:rPr>
          <w:rFonts w:hint="eastAsia" w:ascii="宋体" w:hAnsi="宋体"/>
          <w:szCs w:val="21"/>
        </w:rPr>
        <w:t>）：中等肥力田块，行距为</w:t>
      </w:r>
      <w:r>
        <w:rPr>
          <w:rFonts w:ascii="宋体" w:hAnsi="宋体"/>
          <w:szCs w:val="21"/>
        </w:rPr>
        <w:t>2</w:t>
      </w:r>
      <w:r>
        <w:rPr>
          <w:rFonts w:ascii="宋体"/>
          <w:szCs w:val="21"/>
        </w:rPr>
        <w:t>0.0</w:t>
      </w:r>
      <w:r>
        <w:rPr>
          <w:rFonts w:ascii="宋体" w:hAnsi="宋体"/>
          <w:szCs w:val="21"/>
        </w:rPr>
        <w:t xml:space="preserve"> cm</w:t>
      </w:r>
      <w:r>
        <w:rPr>
          <w:rFonts w:hint="eastAsia" w:ascii="宋体" w:hAnsi="宋体"/>
          <w:szCs w:val="21"/>
        </w:rPr>
        <w:t>～</w:t>
      </w:r>
      <w:r>
        <w:rPr>
          <w:rFonts w:ascii="宋体" w:hAnsi="宋体"/>
          <w:szCs w:val="21"/>
        </w:rPr>
        <w:t>25</w:t>
      </w:r>
      <w:r>
        <w:rPr>
          <w:rFonts w:ascii="宋体"/>
          <w:szCs w:val="21"/>
        </w:rPr>
        <w:t>.</w:t>
      </w:r>
      <w:r>
        <w:rPr>
          <w:rFonts w:ascii="宋体" w:hAnsi="宋体"/>
          <w:szCs w:val="21"/>
        </w:rPr>
        <w:t>0 cm</w:t>
      </w:r>
      <w:r>
        <w:rPr>
          <w:rFonts w:hint="eastAsia" w:ascii="宋体" w:hAnsi="宋体"/>
          <w:szCs w:val="21"/>
        </w:rPr>
        <w:t>，株距为</w:t>
      </w:r>
      <w:r>
        <w:rPr>
          <w:rFonts w:ascii="宋体" w:hAnsi="宋体"/>
          <w:szCs w:val="21"/>
        </w:rPr>
        <w:t>13.0 cm</w:t>
      </w:r>
      <w:r>
        <w:rPr>
          <w:rFonts w:hint="eastAsia" w:ascii="宋体" w:hAnsi="宋体"/>
          <w:szCs w:val="21"/>
        </w:rPr>
        <w:t>～</w:t>
      </w:r>
      <w:r>
        <w:rPr>
          <w:rFonts w:ascii="宋体" w:hAnsi="宋体"/>
          <w:szCs w:val="21"/>
        </w:rPr>
        <w:t>14.0cm</w:t>
      </w:r>
      <w:r>
        <w:rPr>
          <w:rFonts w:hint="eastAsia" w:ascii="宋体" w:hAnsi="宋体"/>
          <w:szCs w:val="21"/>
        </w:rPr>
        <w:t>，穴苗数为</w:t>
      </w:r>
      <w:r>
        <w:rPr>
          <w:rFonts w:ascii="宋体" w:hAnsi="宋体"/>
          <w:szCs w:val="21"/>
        </w:rPr>
        <w:t>3</w:t>
      </w:r>
      <w:r>
        <w:rPr>
          <w:rFonts w:hint="eastAsia" w:ascii="宋体" w:hAnsi="宋体"/>
          <w:szCs w:val="21"/>
        </w:rPr>
        <w:t>～</w:t>
      </w:r>
      <w:r>
        <w:rPr>
          <w:rFonts w:ascii="宋体" w:hAnsi="宋体"/>
          <w:szCs w:val="21"/>
        </w:rPr>
        <w:t>4</w:t>
      </w:r>
      <w:r>
        <w:rPr>
          <w:rFonts w:hint="eastAsia" w:ascii="宋体" w:hAnsi="宋体"/>
          <w:szCs w:val="21"/>
        </w:rPr>
        <w:t>苗</w:t>
      </w:r>
      <w:r>
        <w:rPr>
          <w:rFonts w:ascii="宋体" w:hAnsi="宋体"/>
          <w:szCs w:val="21"/>
        </w:rPr>
        <w:t>/</w:t>
      </w:r>
      <w:r>
        <w:rPr>
          <w:rFonts w:hint="eastAsia" w:ascii="宋体" w:hAnsi="宋体"/>
          <w:szCs w:val="21"/>
        </w:rPr>
        <w:t>穴；高等肥力田块行距为</w:t>
      </w:r>
      <w:r>
        <w:rPr>
          <w:rFonts w:ascii="宋体" w:hAnsi="宋体"/>
          <w:szCs w:val="21"/>
        </w:rPr>
        <w:t>25.0cm</w:t>
      </w:r>
      <w:r>
        <w:rPr>
          <w:rFonts w:hint="eastAsia" w:ascii="宋体" w:hAnsi="宋体"/>
          <w:szCs w:val="21"/>
        </w:rPr>
        <w:t>，株距为</w:t>
      </w:r>
      <w:r>
        <w:rPr>
          <w:rFonts w:ascii="宋体" w:hAnsi="宋体"/>
          <w:szCs w:val="21"/>
        </w:rPr>
        <w:t>14.0 cm</w:t>
      </w:r>
      <w:r>
        <w:rPr>
          <w:rFonts w:hint="eastAsia" w:ascii="宋体" w:hAnsi="宋体"/>
          <w:szCs w:val="21"/>
        </w:rPr>
        <w:t>～</w:t>
      </w:r>
      <w:r>
        <w:rPr>
          <w:rFonts w:ascii="宋体" w:hAnsi="宋体"/>
          <w:szCs w:val="21"/>
        </w:rPr>
        <w:t>15.0cm</w:t>
      </w:r>
      <w:r>
        <w:rPr>
          <w:rFonts w:hint="eastAsia" w:ascii="宋体" w:hAnsi="宋体"/>
          <w:szCs w:val="21"/>
        </w:rPr>
        <w:t>，穴苗数为</w:t>
      </w:r>
      <w:r>
        <w:rPr>
          <w:rFonts w:ascii="宋体" w:hAnsi="宋体"/>
          <w:szCs w:val="21"/>
        </w:rPr>
        <w:t>3</w:t>
      </w:r>
      <w:r>
        <w:rPr>
          <w:rFonts w:hint="eastAsia" w:ascii="宋体" w:hAnsi="宋体"/>
          <w:szCs w:val="21"/>
        </w:rPr>
        <w:t>～</w:t>
      </w:r>
      <w:r>
        <w:rPr>
          <w:rFonts w:ascii="宋体" w:hAnsi="宋体"/>
          <w:szCs w:val="21"/>
        </w:rPr>
        <w:t>4</w:t>
      </w:r>
      <w:r>
        <w:rPr>
          <w:rFonts w:hint="eastAsia" w:ascii="宋体" w:hAnsi="宋体"/>
          <w:szCs w:val="21"/>
        </w:rPr>
        <w:t>苗</w:t>
      </w:r>
      <w:r>
        <w:rPr>
          <w:rFonts w:ascii="宋体" w:hAnsi="宋体"/>
          <w:szCs w:val="21"/>
        </w:rPr>
        <w:t>/</w:t>
      </w:r>
      <w:r>
        <w:rPr>
          <w:rFonts w:hint="eastAsia" w:ascii="宋体" w:hAnsi="宋体"/>
          <w:szCs w:val="21"/>
        </w:rPr>
        <w:t>穴。</w:t>
      </w:r>
    </w:p>
    <w:p w14:paraId="2472B13C">
      <w:pPr>
        <w:pStyle w:val="41"/>
        <w:spacing w:line="360" w:lineRule="auto"/>
        <w:ind w:firstLine="0" w:firstLineChars="0"/>
        <w:outlineLvl w:val="0"/>
        <w:rPr>
          <w:rFonts w:ascii="黑体" w:hAnsi="黑体" w:eastAsia="黑体"/>
          <w:bCs/>
          <w:szCs w:val="21"/>
        </w:rPr>
      </w:pPr>
      <w:r>
        <w:rPr>
          <w:rFonts w:ascii="黑体" w:hAnsi="黑体" w:eastAsia="黑体"/>
          <w:bCs/>
          <w:szCs w:val="21"/>
        </w:rPr>
        <w:t xml:space="preserve">7 </w:t>
      </w:r>
      <w:r>
        <w:rPr>
          <w:rFonts w:hint="eastAsia" w:ascii="黑体" w:hAnsi="黑体" w:eastAsia="黑体"/>
          <w:bCs/>
          <w:szCs w:val="21"/>
        </w:rPr>
        <w:t>田间管理</w:t>
      </w:r>
    </w:p>
    <w:p w14:paraId="1F139F20">
      <w:pPr>
        <w:pStyle w:val="41"/>
        <w:spacing w:line="360" w:lineRule="auto"/>
        <w:ind w:firstLine="0" w:firstLineChars="0"/>
        <w:jc w:val="left"/>
        <w:rPr>
          <w:rFonts w:ascii="黑体" w:hAnsi="黑体" w:eastAsia="黑体"/>
          <w:bCs/>
          <w:szCs w:val="21"/>
        </w:rPr>
      </w:pPr>
      <w:r>
        <w:rPr>
          <w:rFonts w:ascii="黑体" w:hAnsi="黑体" w:eastAsia="黑体"/>
          <w:bCs/>
          <w:szCs w:val="21"/>
        </w:rPr>
        <w:t>7.1</w:t>
      </w:r>
      <w:r>
        <w:rPr>
          <w:rFonts w:hint="eastAsia" w:ascii="黑体" w:hAnsi="黑体" w:eastAsia="黑体"/>
          <w:bCs/>
          <w:szCs w:val="21"/>
        </w:rPr>
        <w:t>水浆管理</w:t>
      </w:r>
    </w:p>
    <w:p w14:paraId="726AFAFD">
      <w:pPr>
        <w:spacing w:line="360" w:lineRule="auto"/>
        <w:ind w:firstLine="420" w:firstLineChars="200"/>
        <w:jc w:val="left"/>
        <w:rPr>
          <w:rFonts w:hint="default" w:ascii="宋体" w:eastAsia="宋体"/>
          <w:szCs w:val="21"/>
          <w:lang w:val="en-US" w:eastAsia="zh-CN"/>
        </w:rPr>
      </w:pPr>
      <w:r>
        <w:rPr>
          <w:rFonts w:hint="eastAsia"/>
          <w:szCs w:val="21"/>
          <w:lang w:val="en-US" w:eastAsia="zh-CN"/>
        </w:rPr>
        <w:t>遵循</w:t>
      </w:r>
      <w:r>
        <w:rPr>
          <w:rFonts w:hint="eastAsia" w:ascii="宋体" w:hAnsi="宋体"/>
          <w:szCs w:val="21"/>
        </w:rPr>
        <w:t>浅</w:t>
      </w:r>
      <w:r>
        <w:rPr>
          <w:rFonts w:hint="eastAsia"/>
          <w:szCs w:val="21"/>
          <w:lang w:eastAsia="zh-CN"/>
        </w:rPr>
        <w:t>－</w:t>
      </w:r>
      <w:r>
        <w:rPr>
          <w:rFonts w:hint="eastAsia" w:ascii="宋体" w:hAnsi="宋体"/>
          <w:szCs w:val="21"/>
        </w:rPr>
        <w:t>露</w:t>
      </w:r>
      <w:r>
        <w:rPr>
          <w:rFonts w:hint="eastAsia"/>
          <w:szCs w:val="21"/>
          <w:lang w:eastAsia="zh-CN"/>
        </w:rPr>
        <w:t>－</w:t>
      </w:r>
      <w:r>
        <w:rPr>
          <w:rFonts w:hint="eastAsia" w:ascii="宋体" w:hAnsi="宋体"/>
          <w:szCs w:val="21"/>
        </w:rPr>
        <w:t>晒</w:t>
      </w:r>
      <w:r>
        <w:rPr>
          <w:rFonts w:hint="eastAsia"/>
          <w:szCs w:val="21"/>
          <w:lang w:eastAsia="zh-CN"/>
        </w:rPr>
        <w:t>－</w:t>
      </w:r>
      <w:r>
        <w:rPr>
          <w:rFonts w:hint="eastAsia" w:ascii="宋体" w:hAnsi="宋体"/>
          <w:szCs w:val="21"/>
        </w:rPr>
        <w:t>湿结合，间歇灌溉，充分利用降雨补充灌溉</w:t>
      </w:r>
      <w:r>
        <w:rPr>
          <w:rFonts w:hint="eastAsia"/>
          <w:szCs w:val="21"/>
          <w:lang w:val="en-US" w:eastAsia="zh-CN"/>
        </w:rPr>
        <w:t>的管理原则。</w:t>
      </w:r>
    </w:p>
    <w:p w14:paraId="639AE115">
      <w:pPr>
        <w:spacing w:line="360" w:lineRule="auto"/>
        <w:ind w:firstLine="420" w:firstLineChars="200"/>
        <w:jc w:val="left"/>
        <w:rPr>
          <w:rFonts w:ascii="宋体" w:hAnsi="宋体"/>
          <w:szCs w:val="21"/>
        </w:rPr>
      </w:pPr>
      <w:r>
        <w:rPr>
          <w:rFonts w:hint="eastAsia" w:ascii="宋体" w:hAnsi="宋体"/>
          <w:szCs w:val="21"/>
        </w:rPr>
        <w:t>沟渠配套：田间做到沟渠系配套，灌排分开，每隔</w:t>
      </w:r>
      <w:r>
        <w:rPr>
          <w:rFonts w:ascii="宋体" w:hAnsi="宋体"/>
          <w:szCs w:val="21"/>
        </w:rPr>
        <w:t>15m</w:t>
      </w:r>
      <w:r>
        <w:rPr>
          <w:rFonts w:hint="eastAsia" w:ascii="宋体" w:hAnsi="宋体"/>
          <w:szCs w:val="21"/>
        </w:rPr>
        <w:t>～</w:t>
      </w:r>
      <w:r>
        <w:rPr>
          <w:rFonts w:ascii="宋体" w:hAnsi="宋体"/>
          <w:szCs w:val="21"/>
        </w:rPr>
        <w:t>20m</w:t>
      </w:r>
      <w:r>
        <w:rPr>
          <w:rFonts w:hint="eastAsia" w:ascii="宋体" w:hAnsi="宋体"/>
          <w:szCs w:val="21"/>
        </w:rPr>
        <w:t>开丰产沟（</w:t>
      </w:r>
      <w:r>
        <w:rPr>
          <w:rFonts w:ascii="宋体" w:hAnsi="宋体"/>
          <w:szCs w:val="21"/>
        </w:rPr>
        <w:t>20cm</w:t>
      </w:r>
      <w:r>
        <w:rPr>
          <w:rFonts w:hint="eastAsia" w:ascii="宋体" w:hAnsi="宋体"/>
          <w:szCs w:val="21"/>
        </w:rPr>
        <w:t>～</w:t>
      </w:r>
      <w:r>
        <w:rPr>
          <w:rFonts w:ascii="宋体" w:hAnsi="宋体"/>
          <w:szCs w:val="21"/>
        </w:rPr>
        <w:t>30cm</w:t>
      </w:r>
      <w:r>
        <w:rPr>
          <w:rFonts w:hint="eastAsia" w:ascii="宋体" w:hAnsi="宋体"/>
          <w:szCs w:val="21"/>
        </w:rPr>
        <w:t>深，</w:t>
      </w:r>
      <w:r>
        <w:rPr>
          <w:rFonts w:ascii="宋体" w:hAnsi="宋体"/>
          <w:szCs w:val="21"/>
        </w:rPr>
        <w:t>30cm</w:t>
      </w:r>
      <w:r>
        <w:rPr>
          <w:rFonts w:hint="eastAsia" w:ascii="宋体" w:hAnsi="宋体"/>
          <w:szCs w:val="21"/>
        </w:rPr>
        <w:t>宽），田块周围开围沟（深</w:t>
      </w:r>
      <w:r>
        <w:rPr>
          <w:rFonts w:ascii="宋体" w:hAnsi="宋体"/>
          <w:szCs w:val="21"/>
        </w:rPr>
        <w:t>20cm</w:t>
      </w:r>
      <w:r>
        <w:rPr>
          <w:rFonts w:hint="eastAsia" w:ascii="宋体" w:hAnsi="宋体"/>
          <w:szCs w:val="21"/>
        </w:rPr>
        <w:t>～</w:t>
      </w:r>
      <w:r>
        <w:rPr>
          <w:rFonts w:ascii="宋体" w:hAnsi="宋体"/>
          <w:szCs w:val="21"/>
        </w:rPr>
        <w:t>30cm</w:t>
      </w:r>
      <w:r>
        <w:rPr>
          <w:rFonts w:hint="eastAsia" w:ascii="宋体" w:hAnsi="宋体"/>
          <w:szCs w:val="21"/>
        </w:rPr>
        <w:t>，宽</w:t>
      </w:r>
      <w:r>
        <w:rPr>
          <w:rFonts w:ascii="宋体" w:hAnsi="宋体"/>
          <w:szCs w:val="21"/>
        </w:rPr>
        <w:t>30cm</w:t>
      </w:r>
      <w:r>
        <w:rPr>
          <w:rFonts w:hint="eastAsia" w:ascii="宋体" w:hAnsi="宋体"/>
          <w:szCs w:val="21"/>
        </w:rPr>
        <w:t>）。</w:t>
      </w:r>
      <w:r>
        <w:rPr>
          <w:rFonts w:ascii="宋体" w:hAnsi="宋体"/>
          <w:szCs w:val="21"/>
        </w:rPr>
        <w:t xml:space="preserve">      </w:t>
      </w:r>
    </w:p>
    <w:p w14:paraId="00367A1C">
      <w:pPr>
        <w:spacing w:line="360" w:lineRule="auto"/>
        <w:ind w:firstLine="420" w:firstLineChars="200"/>
        <w:jc w:val="left"/>
        <w:rPr>
          <w:rFonts w:ascii="宋体"/>
          <w:szCs w:val="21"/>
        </w:rPr>
      </w:pPr>
      <w:r>
        <w:rPr>
          <w:rFonts w:hint="eastAsia" w:ascii="宋体" w:hAnsi="宋体"/>
          <w:szCs w:val="21"/>
        </w:rPr>
        <w:t>薄水至无水层栽插，插秧后保持</w:t>
      </w:r>
      <w:r>
        <w:rPr>
          <w:rFonts w:ascii="宋体" w:hAnsi="宋体"/>
          <w:szCs w:val="21"/>
        </w:rPr>
        <w:t>3cm</w:t>
      </w:r>
      <w:r>
        <w:rPr>
          <w:rFonts w:hint="eastAsia" w:ascii="宋体" w:hAnsi="宋体"/>
          <w:szCs w:val="21"/>
        </w:rPr>
        <w:t>的水层</w:t>
      </w:r>
      <w:r>
        <w:rPr>
          <w:rFonts w:ascii="宋体" w:hAnsi="宋体"/>
          <w:szCs w:val="21"/>
        </w:rPr>
        <w:t>3d</w:t>
      </w:r>
      <w:r>
        <w:rPr>
          <w:rFonts w:hint="eastAsia" w:ascii="宋体" w:hAnsi="宋体"/>
          <w:szCs w:val="21"/>
        </w:rPr>
        <w:t>～</w:t>
      </w:r>
      <w:r>
        <w:rPr>
          <w:rFonts w:ascii="宋体" w:hAnsi="宋体"/>
          <w:szCs w:val="21"/>
        </w:rPr>
        <w:t>5d</w:t>
      </w:r>
      <w:r>
        <w:rPr>
          <w:rFonts w:hint="eastAsia" w:ascii="宋体" w:hAnsi="宋体"/>
          <w:szCs w:val="21"/>
        </w:rPr>
        <w:t>，促进秧苗返青，自然落干露田</w:t>
      </w:r>
      <w:r>
        <w:rPr>
          <w:rFonts w:ascii="宋体" w:hAnsi="宋体"/>
          <w:szCs w:val="21"/>
        </w:rPr>
        <w:t>1 d</w:t>
      </w:r>
      <w:r>
        <w:rPr>
          <w:rFonts w:hint="eastAsia" w:ascii="宋体" w:hAnsi="宋体"/>
          <w:szCs w:val="21"/>
        </w:rPr>
        <w:t>～</w:t>
      </w:r>
      <w:r>
        <w:rPr>
          <w:rFonts w:ascii="宋体" w:hAnsi="宋体"/>
          <w:szCs w:val="21"/>
        </w:rPr>
        <w:t>2d</w:t>
      </w:r>
      <w:r>
        <w:rPr>
          <w:rFonts w:hint="eastAsia" w:ascii="宋体" w:hAnsi="宋体"/>
          <w:szCs w:val="21"/>
        </w:rPr>
        <w:t>后复</w:t>
      </w:r>
      <w:r>
        <w:rPr>
          <w:rFonts w:ascii="宋体" w:hAnsi="宋体"/>
          <w:szCs w:val="21"/>
        </w:rPr>
        <w:t>2cm</w:t>
      </w:r>
      <w:r>
        <w:rPr>
          <w:rFonts w:hint="eastAsia" w:ascii="宋体" w:hAnsi="宋体"/>
          <w:szCs w:val="21"/>
        </w:rPr>
        <w:t>～</w:t>
      </w:r>
      <w:r>
        <w:rPr>
          <w:rFonts w:ascii="宋体" w:hAnsi="宋体"/>
          <w:szCs w:val="21"/>
        </w:rPr>
        <w:t>3cm</w:t>
      </w:r>
      <w:r>
        <w:rPr>
          <w:rFonts w:hint="eastAsia" w:ascii="宋体" w:hAnsi="宋体"/>
          <w:szCs w:val="21"/>
        </w:rPr>
        <w:t>的浅水至湿润；浅水勤灌促分蘖，够苗（预期有效穗的</w:t>
      </w:r>
      <w:r>
        <w:rPr>
          <w:rFonts w:ascii="宋体" w:hAnsi="宋体"/>
          <w:szCs w:val="21"/>
        </w:rPr>
        <w:t>80%</w:t>
      </w:r>
      <w:r>
        <w:rPr>
          <w:rFonts w:hint="eastAsia" w:ascii="宋体" w:hAnsi="宋体"/>
          <w:szCs w:val="21"/>
        </w:rPr>
        <w:t>～</w:t>
      </w:r>
      <w:r>
        <w:rPr>
          <w:rFonts w:ascii="宋体" w:hAnsi="宋体"/>
          <w:szCs w:val="21"/>
        </w:rPr>
        <w:t>90%</w:t>
      </w:r>
      <w:r>
        <w:rPr>
          <w:rFonts w:hint="eastAsia" w:ascii="宋体" w:hAnsi="宋体"/>
          <w:szCs w:val="21"/>
        </w:rPr>
        <w:t>）晒田，拔节前复水，浅水湿润间歇灌溉，足水孕穗；穗期浅水</w:t>
      </w:r>
      <w:r>
        <w:rPr>
          <w:rFonts w:hint="eastAsia"/>
          <w:szCs w:val="21"/>
          <w:lang w:eastAsia="zh-CN"/>
        </w:rPr>
        <w:t>－</w:t>
      </w:r>
      <w:r>
        <w:rPr>
          <w:rFonts w:hint="eastAsia" w:ascii="宋体" w:hAnsi="宋体"/>
          <w:szCs w:val="21"/>
        </w:rPr>
        <w:t>湿润，遇高温灌深水调温，后期间歇灌溉，干湿交替，收获前</w:t>
      </w:r>
      <w:r>
        <w:rPr>
          <w:rFonts w:ascii="宋体" w:hAnsi="宋体"/>
          <w:szCs w:val="21"/>
        </w:rPr>
        <w:t>7d</w:t>
      </w:r>
      <w:r>
        <w:rPr>
          <w:rFonts w:hint="eastAsia" w:ascii="宋体" w:hAnsi="宋体"/>
          <w:szCs w:val="21"/>
        </w:rPr>
        <w:t>～</w:t>
      </w:r>
      <w:r>
        <w:rPr>
          <w:rFonts w:ascii="宋体" w:hAnsi="宋体"/>
          <w:szCs w:val="21"/>
        </w:rPr>
        <w:t>10d</w:t>
      </w:r>
      <w:r>
        <w:rPr>
          <w:rFonts w:hint="eastAsia" w:ascii="宋体" w:hAnsi="宋体"/>
          <w:szCs w:val="21"/>
        </w:rPr>
        <w:t>断水，不宜过早。</w:t>
      </w:r>
    </w:p>
    <w:p w14:paraId="6CEED6A2">
      <w:pPr>
        <w:pStyle w:val="41"/>
        <w:spacing w:line="360" w:lineRule="auto"/>
        <w:ind w:firstLine="0" w:firstLineChars="0"/>
        <w:jc w:val="left"/>
        <w:rPr>
          <w:rFonts w:ascii="黑体" w:hAnsi="黑体" w:eastAsia="黑体"/>
          <w:b/>
          <w:bCs/>
          <w:szCs w:val="21"/>
        </w:rPr>
      </w:pPr>
      <w:r>
        <w:rPr>
          <w:rFonts w:ascii="黑体" w:hAnsi="黑体" w:eastAsia="黑体"/>
          <w:szCs w:val="21"/>
        </w:rPr>
        <w:t>7.2</w:t>
      </w:r>
      <w:r>
        <w:rPr>
          <w:rFonts w:hint="eastAsia" w:ascii="黑体" w:hAnsi="黑体" w:eastAsia="黑体"/>
          <w:szCs w:val="21"/>
        </w:rPr>
        <w:t>施</w:t>
      </w:r>
      <w:r>
        <w:rPr>
          <w:rFonts w:hint="eastAsia" w:ascii="黑体" w:hAnsi="黑体" w:eastAsia="黑体"/>
          <w:b/>
          <w:bCs/>
          <w:szCs w:val="21"/>
        </w:rPr>
        <w:t>肥</w:t>
      </w:r>
      <w:r>
        <w:rPr>
          <w:rFonts w:ascii="黑体" w:hAnsi="黑体" w:eastAsia="黑体"/>
          <w:b/>
          <w:bCs/>
          <w:szCs w:val="21"/>
        </w:rPr>
        <w:t xml:space="preserve"> </w:t>
      </w:r>
    </w:p>
    <w:p w14:paraId="19B2C7E0">
      <w:pPr>
        <w:spacing w:line="360" w:lineRule="auto"/>
        <w:ind w:firstLine="420" w:firstLineChars="200"/>
        <w:jc w:val="left"/>
        <w:rPr>
          <w:bCs/>
          <w:szCs w:val="21"/>
        </w:rPr>
      </w:pPr>
      <w:r>
        <w:rPr>
          <w:rFonts w:hint="eastAsia" w:ascii="宋体" w:hAnsi="宋体"/>
          <w:szCs w:val="21"/>
        </w:rPr>
        <w:t>肥料使用应符合</w:t>
      </w:r>
      <w:r>
        <w:rPr>
          <w:rFonts w:ascii="宋体" w:hAnsi="宋体"/>
          <w:szCs w:val="21"/>
        </w:rPr>
        <w:t>NY/T 394</w:t>
      </w:r>
      <w:r>
        <w:rPr>
          <w:rFonts w:hint="eastAsia" w:ascii="宋体" w:hAnsi="宋体"/>
          <w:szCs w:val="21"/>
        </w:rPr>
        <w:t>的规定</w:t>
      </w:r>
      <w:r>
        <w:rPr>
          <w:rFonts w:hint="eastAsia"/>
          <w:szCs w:val="21"/>
          <w:lang w:eastAsia="zh-CN"/>
        </w:rPr>
        <w:t>。</w:t>
      </w:r>
      <w:r>
        <w:rPr>
          <w:rFonts w:hint="eastAsia" w:ascii="宋体" w:hAnsi="宋体"/>
          <w:szCs w:val="21"/>
        </w:rPr>
        <w:t>根据测土配方结果增施</w:t>
      </w:r>
      <w:r>
        <w:rPr>
          <w:rFonts w:ascii="宋体" w:hAnsi="宋体"/>
          <w:szCs w:val="21"/>
        </w:rPr>
        <w:t>Zn</w:t>
      </w:r>
      <w:r>
        <w:rPr>
          <w:rFonts w:hint="eastAsia" w:ascii="宋体" w:hAnsi="宋体"/>
          <w:szCs w:val="21"/>
        </w:rPr>
        <w:t>、</w:t>
      </w:r>
      <w:r>
        <w:rPr>
          <w:rFonts w:ascii="宋体" w:hAnsi="宋体"/>
          <w:szCs w:val="21"/>
        </w:rPr>
        <w:t>Si</w:t>
      </w:r>
      <w:r>
        <w:rPr>
          <w:rFonts w:hint="eastAsia" w:ascii="宋体" w:hAnsi="宋体"/>
          <w:szCs w:val="21"/>
        </w:rPr>
        <w:t>等中微量元素肥料；氮磷钾大量元素肥料运筹按照基肥和追肥结合，速效肥和缓效肥结合的方式进行；化肥施用时需与有机肥或生物肥等配合使用。</w:t>
      </w:r>
    </w:p>
    <w:p w14:paraId="6D03E56A">
      <w:pPr>
        <w:spacing w:line="360" w:lineRule="auto"/>
        <w:ind w:firstLine="411" w:firstLineChars="196"/>
        <w:jc w:val="left"/>
        <w:rPr>
          <w:rFonts w:ascii="宋体"/>
          <w:szCs w:val="21"/>
        </w:rPr>
      </w:pPr>
      <w:r>
        <w:rPr>
          <w:rFonts w:hint="eastAsia" w:ascii="宋体" w:hAnsi="宋体"/>
          <w:szCs w:val="21"/>
        </w:rPr>
        <w:t>一季中稻：目标产量</w:t>
      </w:r>
      <w:r>
        <w:rPr>
          <w:rFonts w:ascii="宋体" w:hAnsi="宋体"/>
          <w:szCs w:val="21"/>
        </w:rPr>
        <w:t>550 kg/</w:t>
      </w:r>
      <w:r>
        <w:rPr>
          <w:rFonts w:hint="eastAsia" w:ascii="宋体" w:hAnsi="宋体"/>
          <w:szCs w:val="21"/>
        </w:rPr>
        <w:t>亩～</w:t>
      </w:r>
      <w:r>
        <w:rPr>
          <w:rFonts w:ascii="宋体" w:hAnsi="宋体"/>
          <w:szCs w:val="21"/>
        </w:rPr>
        <w:t>600 kg/</w:t>
      </w:r>
      <w:r>
        <w:rPr>
          <w:rFonts w:hint="eastAsia" w:ascii="宋体" w:hAnsi="宋体"/>
          <w:szCs w:val="21"/>
        </w:rPr>
        <w:t>亩，氮肥（</w:t>
      </w:r>
      <w:r>
        <w:rPr>
          <w:rFonts w:ascii="宋体" w:hAnsi="宋体"/>
          <w:szCs w:val="21"/>
        </w:rPr>
        <w:t>N</w:t>
      </w:r>
      <w:r>
        <w:rPr>
          <w:rFonts w:hint="eastAsia" w:ascii="宋体" w:hAnsi="宋体"/>
          <w:szCs w:val="21"/>
        </w:rPr>
        <w:t>）、磷肥（</w:t>
      </w:r>
      <w:r>
        <w:rPr>
          <w:rFonts w:ascii="宋体" w:hAnsi="宋体"/>
          <w:szCs w:val="21"/>
        </w:rPr>
        <w:t>P2O5</w:t>
      </w:r>
      <w:r>
        <w:rPr>
          <w:rFonts w:hint="eastAsia" w:ascii="宋体" w:hAnsi="宋体"/>
          <w:szCs w:val="21"/>
        </w:rPr>
        <w:t>）和钾肥（</w:t>
      </w:r>
      <w:r>
        <w:rPr>
          <w:rFonts w:ascii="宋体" w:hAnsi="宋体"/>
          <w:szCs w:val="21"/>
        </w:rPr>
        <w:t>K2O</w:t>
      </w:r>
      <w:r>
        <w:rPr>
          <w:rFonts w:hint="eastAsia" w:ascii="宋体" w:hAnsi="宋体"/>
          <w:szCs w:val="21"/>
        </w:rPr>
        <w:t>）每亩用量分别为</w:t>
      </w:r>
      <w:r>
        <w:rPr>
          <w:rFonts w:ascii="宋体" w:hAnsi="宋体"/>
          <w:szCs w:val="21"/>
        </w:rPr>
        <w:t>13 kg</w:t>
      </w:r>
      <w:r>
        <w:rPr>
          <w:rFonts w:hint="eastAsia" w:ascii="宋体" w:hAnsi="宋体"/>
          <w:szCs w:val="21"/>
        </w:rPr>
        <w:t>～</w:t>
      </w:r>
      <w:r>
        <w:rPr>
          <w:rFonts w:ascii="宋体" w:hAnsi="宋体"/>
          <w:szCs w:val="21"/>
        </w:rPr>
        <w:t>15 kg</w:t>
      </w:r>
      <w:r>
        <w:rPr>
          <w:rFonts w:hint="eastAsia" w:ascii="宋体" w:hAnsi="宋体"/>
          <w:szCs w:val="21"/>
        </w:rPr>
        <w:t>（尿素</w:t>
      </w:r>
      <w:r>
        <w:rPr>
          <w:rFonts w:ascii="宋体" w:hAnsi="宋体"/>
          <w:szCs w:val="21"/>
        </w:rPr>
        <w:t>28kg</w:t>
      </w:r>
      <w:r>
        <w:rPr>
          <w:rFonts w:hint="eastAsia" w:ascii="宋体" w:hAnsi="宋体"/>
          <w:szCs w:val="21"/>
        </w:rPr>
        <w:t>～</w:t>
      </w:r>
      <w:r>
        <w:rPr>
          <w:rFonts w:ascii="宋体" w:hAnsi="宋体"/>
          <w:szCs w:val="21"/>
        </w:rPr>
        <w:t>32 kg</w:t>
      </w:r>
      <w:r>
        <w:rPr>
          <w:rFonts w:hint="eastAsia" w:ascii="宋体" w:hAnsi="宋体"/>
          <w:szCs w:val="21"/>
        </w:rPr>
        <w:t>）、</w:t>
      </w:r>
      <w:r>
        <w:rPr>
          <w:rFonts w:ascii="宋体" w:hAnsi="宋体"/>
          <w:szCs w:val="21"/>
        </w:rPr>
        <w:t>6 kg</w:t>
      </w:r>
      <w:r>
        <w:rPr>
          <w:rFonts w:hint="eastAsia" w:ascii="宋体" w:hAnsi="宋体"/>
          <w:szCs w:val="21"/>
        </w:rPr>
        <w:t>～</w:t>
      </w:r>
      <w:r>
        <w:rPr>
          <w:rFonts w:ascii="宋体" w:hAnsi="宋体"/>
          <w:szCs w:val="21"/>
        </w:rPr>
        <w:t>8 kg</w:t>
      </w:r>
      <w:r>
        <w:rPr>
          <w:rFonts w:hint="eastAsia" w:ascii="宋体" w:hAnsi="宋体"/>
          <w:szCs w:val="21"/>
        </w:rPr>
        <w:t>（过磷酸钙</w:t>
      </w:r>
      <w:r>
        <w:rPr>
          <w:rFonts w:ascii="宋体" w:hAnsi="宋体"/>
          <w:szCs w:val="21"/>
        </w:rPr>
        <w:t>37kg</w:t>
      </w:r>
      <w:r>
        <w:rPr>
          <w:rFonts w:hint="eastAsia" w:ascii="宋体" w:hAnsi="宋体"/>
          <w:szCs w:val="21"/>
        </w:rPr>
        <w:t>～</w:t>
      </w:r>
      <w:r>
        <w:rPr>
          <w:rFonts w:ascii="宋体" w:hAnsi="宋体"/>
          <w:szCs w:val="21"/>
        </w:rPr>
        <w:t>50 kg</w:t>
      </w:r>
      <w:r>
        <w:rPr>
          <w:rFonts w:hint="eastAsia" w:ascii="宋体" w:hAnsi="宋体"/>
          <w:szCs w:val="21"/>
        </w:rPr>
        <w:t>）和</w:t>
      </w:r>
      <w:r>
        <w:rPr>
          <w:rFonts w:ascii="宋体" w:hAnsi="宋体"/>
          <w:szCs w:val="21"/>
        </w:rPr>
        <w:t>8 kg</w:t>
      </w:r>
      <w:r>
        <w:rPr>
          <w:rFonts w:hint="eastAsia" w:ascii="宋体" w:hAnsi="宋体"/>
          <w:szCs w:val="21"/>
        </w:rPr>
        <w:t>～</w:t>
      </w:r>
      <w:r>
        <w:rPr>
          <w:rFonts w:ascii="宋体" w:hAnsi="宋体"/>
          <w:szCs w:val="21"/>
        </w:rPr>
        <w:t>12 kg</w:t>
      </w:r>
      <w:r>
        <w:rPr>
          <w:rFonts w:hint="eastAsia" w:ascii="宋体" w:hAnsi="宋体"/>
          <w:szCs w:val="21"/>
        </w:rPr>
        <w:t>（硫酸钾</w:t>
      </w:r>
      <w:r>
        <w:rPr>
          <w:rFonts w:ascii="宋体" w:hAnsi="宋体"/>
          <w:szCs w:val="21"/>
        </w:rPr>
        <w:t>16</w:t>
      </w:r>
      <w:r>
        <w:rPr>
          <w:rFonts w:hint="eastAsia" w:ascii="宋体" w:hAnsi="宋体"/>
          <w:szCs w:val="21"/>
        </w:rPr>
        <w:t>～</w:t>
      </w:r>
      <w:r>
        <w:rPr>
          <w:rFonts w:ascii="宋体" w:hAnsi="宋体"/>
          <w:szCs w:val="21"/>
        </w:rPr>
        <w:t>24 kg</w:t>
      </w:r>
      <w:r>
        <w:rPr>
          <w:rFonts w:hint="eastAsia" w:ascii="宋体" w:hAnsi="宋体"/>
          <w:szCs w:val="21"/>
        </w:rPr>
        <w:t>）。</w:t>
      </w:r>
    </w:p>
    <w:p w14:paraId="58257D75">
      <w:pPr>
        <w:spacing w:line="360" w:lineRule="auto"/>
        <w:ind w:firstLine="411" w:firstLineChars="196"/>
        <w:jc w:val="left"/>
        <w:rPr>
          <w:rFonts w:ascii="宋体"/>
          <w:szCs w:val="21"/>
        </w:rPr>
      </w:pPr>
      <w:r>
        <w:rPr>
          <w:rFonts w:hint="eastAsia" w:ascii="宋体" w:hAnsi="宋体"/>
          <w:szCs w:val="21"/>
        </w:rPr>
        <w:t>单季晚稻：目标产量</w:t>
      </w:r>
      <w:r>
        <w:rPr>
          <w:rFonts w:ascii="宋体" w:hAnsi="宋体"/>
          <w:szCs w:val="21"/>
        </w:rPr>
        <w:t>600 kg/</w:t>
      </w:r>
      <w:r>
        <w:rPr>
          <w:rFonts w:hint="eastAsia" w:ascii="宋体" w:hAnsi="宋体"/>
          <w:szCs w:val="21"/>
        </w:rPr>
        <w:t>亩～</w:t>
      </w:r>
      <w:r>
        <w:rPr>
          <w:rFonts w:ascii="宋体" w:hAnsi="宋体"/>
          <w:szCs w:val="21"/>
        </w:rPr>
        <w:t>650 kg/</w:t>
      </w:r>
      <w:r>
        <w:rPr>
          <w:rFonts w:hint="eastAsia" w:ascii="宋体" w:hAnsi="宋体"/>
          <w:szCs w:val="21"/>
        </w:rPr>
        <w:t>亩，氮肥（</w:t>
      </w:r>
      <w:r>
        <w:rPr>
          <w:rFonts w:ascii="宋体" w:hAnsi="宋体"/>
          <w:szCs w:val="21"/>
        </w:rPr>
        <w:t>N</w:t>
      </w:r>
      <w:r>
        <w:rPr>
          <w:rFonts w:hint="eastAsia" w:ascii="宋体" w:hAnsi="宋体"/>
          <w:szCs w:val="21"/>
        </w:rPr>
        <w:t>）、磷肥（</w:t>
      </w:r>
      <w:r>
        <w:rPr>
          <w:rFonts w:ascii="宋体" w:hAnsi="宋体"/>
          <w:szCs w:val="21"/>
        </w:rPr>
        <w:t>P2O5</w:t>
      </w:r>
      <w:r>
        <w:rPr>
          <w:rFonts w:hint="eastAsia" w:ascii="宋体" w:hAnsi="宋体"/>
          <w:szCs w:val="21"/>
        </w:rPr>
        <w:t>）和钾肥（</w:t>
      </w:r>
      <w:r>
        <w:rPr>
          <w:rFonts w:ascii="宋体" w:hAnsi="宋体"/>
          <w:szCs w:val="21"/>
        </w:rPr>
        <w:t>K2O</w:t>
      </w:r>
      <w:r>
        <w:rPr>
          <w:rFonts w:hint="eastAsia" w:ascii="宋体" w:hAnsi="宋体"/>
          <w:szCs w:val="21"/>
        </w:rPr>
        <w:t>）每亩用量分别为</w:t>
      </w:r>
      <w:r>
        <w:rPr>
          <w:rFonts w:ascii="宋体" w:hAnsi="宋体"/>
          <w:szCs w:val="21"/>
        </w:rPr>
        <w:t>14 kg</w:t>
      </w:r>
      <w:r>
        <w:rPr>
          <w:rFonts w:hint="eastAsia" w:ascii="宋体" w:hAnsi="宋体"/>
          <w:szCs w:val="21"/>
        </w:rPr>
        <w:t>～</w:t>
      </w:r>
      <w:r>
        <w:rPr>
          <w:rFonts w:ascii="宋体" w:hAnsi="宋体"/>
          <w:szCs w:val="21"/>
        </w:rPr>
        <w:t>15 kg</w:t>
      </w:r>
      <w:r>
        <w:rPr>
          <w:rFonts w:hint="eastAsia" w:ascii="宋体" w:hAnsi="宋体"/>
          <w:szCs w:val="21"/>
        </w:rPr>
        <w:t>（尿素</w:t>
      </w:r>
      <w:r>
        <w:rPr>
          <w:rFonts w:ascii="宋体" w:hAnsi="宋体"/>
          <w:szCs w:val="21"/>
        </w:rPr>
        <w:t>30kg</w:t>
      </w:r>
      <w:r>
        <w:rPr>
          <w:rFonts w:hint="eastAsia" w:ascii="宋体" w:hAnsi="宋体"/>
          <w:szCs w:val="21"/>
        </w:rPr>
        <w:t>～</w:t>
      </w:r>
      <w:r>
        <w:rPr>
          <w:rFonts w:ascii="宋体" w:hAnsi="宋体"/>
          <w:szCs w:val="21"/>
        </w:rPr>
        <w:t>32 kg</w:t>
      </w:r>
      <w:r>
        <w:rPr>
          <w:rFonts w:hint="eastAsia" w:ascii="宋体" w:hAnsi="宋体"/>
          <w:szCs w:val="21"/>
        </w:rPr>
        <w:t>）、</w:t>
      </w:r>
      <w:r>
        <w:rPr>
          <w:rFonts w:ascii="宋体" w:hAnsi="宋体"/>
          <w:szCs w:val="21"/>
        </w:rPr>
        <w:t>6 kg</w:t>
      </w:r>
      <w:r>
        <w:rPr>
          <w:rFonts w:hint="eastAsia" w:ascii="宋体" w:hAnsi="宋体"/>
          <w:szCs w:val="21"/>
        </w:rPr>
        <w:t>～</w:t>
      </w:r>
      <w:r>
        <w:rPr>
          <w:rFonts w:ascii="宋体" w:hAnsi="宋体"/>
          <w:szCs w:val="21"/>
        </w:rPr>
        <w:t>8 kg</w:t>
      </w:r>
      <w:r>
        <w:rPr>
          <w:rFonts w:hint="eastAsia" w:ascii="宋体" w:hAnsi="宋体"/>
          <w:szCs w:val="21"/>
        </w:rPr>
        <w:t>（过磷酸钙</w:t>
      </w:r>
      <w:r>
        <w:rPr>
          <w:rFonts w:ascii="宋体" w:hAnsi="宋体"/>
          <w:szCs w:val="21"/>
        </w:rPr>
        <w:t>37kg</w:t>
      </w:r>
      <w:r>
        <w:rPr>
          <w:rFonts w:hint="eastAsia" w:ascii="宋体" w:hAnsi="宋体"/>
          <w:szCs w:val="21"/>
        </w:rPr>
        <w:t>～</w:t>
      </w:r>
      <w:r>
        <w:rPr>
          <w:rFonts w:ascii="宋体" w:hAnsi="宋体"/>
          <w:szCs w:val="21"/>
        </w:rPr>
        <w:t>50 kg</w:t>
      </w:r>
      <w:r>
        <w:rPr>
          <w:rFonts w:hint="eastAsia" w:ascii="宋体" w:hAnsi="宋体"/>
          <w:szCs w:val="21"/>
        </w:rPr>
        <w:t>）和</w:t>
      </w:r>
      <w:r>
        <w:rPr>
          <w:rFonts w:ascii="宋体" w:hAnsi="宋体"/>
          <w:szCs w:val="21"/>
        </w:rPr>
        <w:t>8 kg</w:t>
      </w:r>
      <w:r>
        <w:rPr>
          <w:rFonts w:hint="eastAsia" w:ascii="宋体" w:hAnsi="宋体"/>
          <w:szCs w:val="21"/>
        </w:rPr>
        <w:t>～</w:t>
      </w:r>
      <w:r>
        <w:rPr>
          <w:rFonts w:ascii="宋体" w:hAnsi="宋体"/>
          <w:szCs w:val="21"/>
        </w:rPr>
        <w:t>12 kg</w:t>
      </w:r>
      <w:r>
        <w:rPr>
          <w:rFonts w:hint="eastAsia" w:ascii="宋体" w:hAnsi="宋体"/>
          <w:szCs w:val="21"/>
        </w:rPr>
        <w:t>（硫酸钾</w:t>
      </w:r>
      <w:r>
        <w:rPr>
          <w:rFonts w:ascii="宋体" w:hAnsi="宋体"/>
          <w:szCs w:val="21"/>
        </w:rPr>
        <w:t>16kg</w:t>
      </w:r>
      <w:r>
        <w:rPr>
          <w:rFonts w:hint="eastAsia" w:ascii="宋体" w:hAnsi="宋体"/>
          <w:szCs w:val="21"/>
        </w:rPr>
        <w:t>～</w:t>
      </w:r>
      <w:r>
        <w:rPr>
          <w:rFonts w:ascii="宋体" w:hAnsi="宋体"/>
          <w:szCs w:val="21"/>
        </w:rPr>
        <w:t>24 kg</w:t>
      </w:r>
      <w:r>
        <w:rPr>
          <w:rFonts w:hint="eastAsia" w:ascii="宋体" w:hAnsi="宋体"/>
          <w:szCs w:val="21"/>
        </w:rPr>
        <w:t>）。</w:t>
      </w:r>
    </w:p>
    <w:p w14:paraId="58F6E2CA">
      <w:pPr>
        <w:spacing w:line="360" w:lineRule="auto"/>
        <w:ind w:firstLine="411" w:firstLineChars="196"/>
        <w:jc w:val="left"/>
        <w:rPr>
          <w:rFonts w:ascii="宋体"/>
          <w:szCs w:val="21"/>
        </w:rPr>
      </w:pPr>
      <w:r>
        <w:rPr>
          <w:rFonts w:hint="eastAsia" w:ascii="宋体" w:hAnsi="宋体"/>
          <w:szCs w:val="21"/>
        </w:rPr>
        <w:t>双季早稻：目标产量</w:t>
      </w:r>
      <w:r>
        <w:rPr>
          <w:rFonts w:ascii="宋体" w:hAnsi="宋体"/>
          <w:szCs w:val="21"/>
        </w:rPr>
        <w:t>400 kg/</w:t>
      </w:r>
      <w:r>
        <w:rPr>
          <w:rFonts w:hint="eastAsia" w:ascii="宋体" w:hAnsi="宋体"/>
          <w:szCs w:val="21"/>
        </w:rPr>
        <w:t>亩～</w:t>
      </w:r>
      <w:r>
        <w:rPr>
          <w:rFonts w:ascii="宋体" w:hAnsi="宋体"/>
          <w:szCs w:val="21"/>
        </w:rPr>
        <w:t>450 kg/</w:t>
      </w:r>
      <w:r>
        <w:rPr>
          <w:rFonts w:hint="eastAsia" w:ascii="宋体" w:hAnsi="宋体"/>
          <w:szCs w:val="21"/>
        </w:rPr>
        <w:t>亩，氮肥（</w:t>
      </w:r>
      <w:r>
        <w:rPr>
          <w:rFonts w:ascii="宋体" w:hAnsi="宋体"/>
          <w:szCs w:val="21"/>
        </w:rPr>
        <w:t>N</w:t>
      </w:r>
      <w:r>
        <w:rPr>
          <w:rFonts w:hint="eastAsia" w:ascii="宋体" w:hAnsi="宋体"/>
          <w:szCs w:val="21"/>
        </w:rPr>
        <w:t>）、磷肥（</w:t>
      </w:r>
      <w:r>
        <w:rPr>
          <w:rFonts w:ascii="宋体" w:hAnsi="宋体"/>
          <w:szCs w:val="21"/>
        </w:rPr>
        <w:t>P2O5</w:t>
      </w:r>
      <w:r>
        <w:rPr>
          <w:rFonts w:hint="eastAsia" w:ascii="宋体" w:hAnsi="宋体"/>
          <w:szCs w:val="21"/>
        </w:rPr>
        <w:t>）和钾肥（</w:t>
      </w:r>
      <w:r>
        <w:rPr>
          <w:rFonts w:ascii="宋体" w:hAnsi="宋体"/>
          <w:szCs w:val="21"/>
        </w:rPr>
        <w:t>K2O</w:t>
      </w:r>
      <w:r>
        <w:rPr>
          <w:rFonts w:hint="eastAsia" w:ascii="宋体" w:hAnsi="宋体"/>
          <w:szCs w:val="21"/>
        </w:rPr>
        <w:t>）每亩用量分别为</w:t>
      </w:r>
      <w:r>
        <w:rPr>
          <w:rFonts w:ascii="宋体" w:hAnsi="宋体"/>
          <w:szCs w:val="21"/>
        </w:rPr>
        <w:t>12 kg</w:t>
      </w:r>
      <w:r>
        <w:rPr>
          <w:rFonts w:hint="eastAsia" w:ascii="宋体" w:hAnsi="宋体"/>
          <w:szCs w:val="21"/>
        </w:rPr>
        <w:t>～</w:t>
      </w:r>
      <w:r>
        <w:rPr>
          <w:rFonts w:ascii="宋体" w:hAnsi="宋体"/>
          <w:szCs w:val="21"/>
        </w:rPr>
        <w:t>13 kg</w:t>
      </w:r>
      <w:r>
        <w:rPr>
          <w:rFonts w:hint="eastAsia" w:ascii="宋体" w:hAnsi="宋体"/>
          <w:szCs w:val="21"/>
        </w:rPr>
        <w:t>（尿素</w:t>
      </w:r>
      <w:r>
        <w:rPr>
          <w:rFonts w:ascii="宋体" w:hAnsi="宋体"/>
          <w:szCs w:val="21"/>
        </w:rPr>
        <w:t>26kg-28 kg</w:t>
      </w:r>
      <w:r>
        <w:rPr>
          <w:rFonts w:hint="eastAsia" w:ascii="宋体" w:hAnsi="宋体"/>
          <w:szCs w:val="21"/>
        </w:rPr>
        <w:t>）、</w:t>
      </w:r>
      <w:r>
        <w:rPr>
          <w:rFonts w:ascii="宋体" w:hAnsi="宋体"/>
          <w:szCs w:val="21"/>
        </w:rPr>
        <w:t>5 kg</w:t>
      </w:r>
      <w:r>
        <w:rPr>
          <w:rFonts w:hint="eastAsia" w:ascii="宋体" w:hAnsi="宋体"/>
          <w:szCs w:val="21"/>
        </w:rPr>
        <w:t>～</w:t>
      </w:r>
      <w:r>
        <w:rPr>
          <w:rFonts w:ascii="宋体" w:hAnsi="宋体"/>
          <w:szCs w:val="21"/>
        </w:rPr>
        <w:t>6 kg</w:t>
      </w:r>
      <w:r>
        <w:rPr>
          <w:rFonts w:hint="eastAsia" w:ascii="宋体" w:hAnsi="宋体"/>
          <w:szCs w:val="21"/>
        </w:rPr>
        <w:t>（过磷酸钙</w:t>
      </w:r>
      <w:r>
        <w:rPr>
          <w:rFonts w:ascii="宋体" w:hAnsi="宋体"/>
          <w:szCs w:val="21"/>
        </w:rPr>
        <w:t>31kg</w:t>
      </w:r>
      <w:r>
        <w:rPr>
          <w:rFonts w:hint="eastAsia" w:ascii="宋体" w:hAnsi="宋体"/>
          <w:szCs w:val="21"/>
        </w:rPr>
        <w:t>～</w:t>
      </w:r>
      <w:r>
        <w:rPr>
          <w:rFonts w:ascii="宋体" w:hAnsi="宋体"/>
          <w:szCs w:val="21"/>
        </w:rPr>
        <w:t>37 kg</w:t>
      </w:r>
      <w:r>
        <w:rPr>
          <w:rFonts w:hint="eastAsia" w:ascii="宋体" w:hAnsi="宋体"/>
          <w:szCs w:val="21"/>
        </w:rPr>
        <w:t>）和</w:t>
      </w:r>
      <w:r>
        <w:rPr>
          <w:rFonts w:ascii="宋体" w:hAnsi="宋体"/>
          <w:szCs w:val="21"/>
        </w:rPr>
        <w:t>8 kg</w:t>
      </w:r>
      <w:r>
        <w:rPr>
          <w:rFonts w:hint="eastAsia" w:ascii="宋体" w:hAnsi="宋体"/>
          <w:szCs w:val="21"/>
        </w:rPr>
        <w:t>～</w:t>
      </w:r>
      <w:r>
        <w:rPr>
          <w:rFonts w:ascii="宋体" w:hAnsi="宋体"/>
          <w:szCs w:val="21"/>
        </w:rPr>
        <w:t>1</w:t>
      </w:r>
      <w:r>
        <w:rPr>
          <w:rFonts w:ascii="宋体"/>
          <w:szCs w:val="21"/>
        </w:rPr>
        <w:t>0</w:t>
      </w:r>
      <w:r>
        <w:rPr>
          <w:rFonts w:ascii="宋体" w:hAnsi="宋体"/>
          <w:szCs w:val="21"/>
        </w:rPr>
        <w:t xml:space="preserve"> kg</w:t>
      </w:r>
      <w:r>
        <w:rPr>
          <w:rFonts w:hint="eastAsia" w:ascii="宋体" w:hAnsi="宋体"/>
          <w:szCs w:val="21"/>
        </w:rPr>
        <w:t>（硫酸钾</w:t>
      </w:r>
      <w:r>
        <w:rPr>
          <w:rFonts w:ascii="宋体" w:hAnsi="宋体"/>
          <w:szCs w:val="21"/>
        </w:rPr>
        <w:t>16kg</w:t>
      </w:r>
      <w:r>
        <w:rPr>
          <w:rFonts w:hint="eastAsia" w:ascii="宋体" w:hAnsi="宋体"/>
          <w:szCs w:val="21"/>
        </w:rPr>
        <w:t>～</w:t>
      </w:r>
      <w:r>
        <w:rPr>
          <w:rFonts w:ascii="宋体" w:hAnsi="宋体"/>
          <w:szCs w:val="21"/>
        </w:rPr>
        <w:t>20 kg</w:t>
      </w:r>
      <w:r>
        <w:rPr>
          <w:rFonts w:hint="eastAsia" w:ascii="宋体" w:hAnsi="宋体"/>
          <w:szCs w:val="21"/>
        </w:rPr>
        <w:t>）。</w:t>
      </w:r>
    </w:p>
    <w:p w14:paraId="208BD889">
      <w:pPr>
        <w:spacing w:line="360" w:lineRule="auto"/>
        <w:ind w:firstLine="411" w:firstLineChars="196"/>
        <w:jc w:val="left"/>
        <w:rPr>
          <w:rFonts w:ascii="宋体"/>
          <w:szCs w:val="21"/>
        </w:rPr>
      </w:pPr>
      <w:r>
        <w:rPr>
          <w:rFonts w:hint="eastAsia" w:ascii="宋体" w:hAnsi="宋体"/>
          <w:szCs w:val="21"/>
        </w:rPr>
        <w:t>双季晚稻：目标产量</w:t>
      </w:r>
      <w:r>
        <w:rPr>
          <w:rFonts w:ascii="宋体" w:hAnsi="宋体"/>
          <w:szCs w:val="21"/>
        </w:rPr>
        <w:t>450 kg/</w:t>
      </w:r>
      <w:r>
        <w:rPr>
          <w:rFonts w:hint="eastAsia" w:ascii="宋体" w:hAnsi="宋体"/>
          <w:szCs w:val="21"/>
        </w:rPr>
        <w:t>亩～</w:t>
      </w:r>
      <w:r>
        <w:rPr>
          <w:rFonts w:ascii="宋体" w:hAnsi="宋体"/>
          <w:szCs w:val="21"/>
        </w:rPr>
        <w:t>500 kg/</w:t>
      </w:r>
      <w:r>
        <w:rPr>
          <w:rFonts w:hint="eastAsia" w:ascii="宋体" w:hAnsi="宋体"/>
          <w:szCs w:val="21"/>
        </w:rPr>
        <w:t>亩，氮肥（</w:t>
      </w:r>
      <w:r>
        <w:rPr>
          <w:rFonts w:ascii="宋体" w:hAnsi="宋体"/>
          <w:szCs w:val="21"/>
        </w:rPr>
        <w:t>N</w:t>
      </w:r>
      <w:r>
        <w:rPr>
          <w:rFonts w:hint="eastAsia" w:ascii="宋体" w:hAnsi="宋体"/>
          <w:szCs w:val="21"/>
        </w:rPr>
        <w:t>）、磷肥（</w:t>
      </w:r>
      <w:r>
        <w:rPr>
          <w:rFonts w:ascii="宋体" w:hAnsi="宋体"/>
          <w:szCs w:val="21"/>
        </w:rPr>
        <w:t>P2O5</w:t>
      </w:r>
      <w:r>
        <w:rPr>
          <w:rFonts w:hint="eastAsia" w:ascii="宋体" w:hAnsi="宋体"/>
          <w:szCs w:val="21"/>
        </w:rPr>
        <w:t>）和钾肥（</w:t>
      </w:r>
      <w:r>
        <w:rPr>
          <w:rFonts w:ascii="宋体" w:hAnsi="宋体"/>
          <w:szCs w:val="21"/>
        </w:rPr>
        <w:t>K2O</w:t>
      </w:r>
      <w:r>
        <w:rPr>
          <w:rFonts w:hint="eastAsia" w:ascii="宋体" w:hAnsi="宋体"/>
          <w:szCs w:val="21"/>
        </w:rPr>
        <w:t>）每亩用量分别为</w:t>
      </w:r>
      <w:r>
        <w:rPr>
          <w:rFonts w:ascii="宋体" w:hAnsi="宋体"/>
          <w:szCs w:val="21"/>
        </w:rPr>
        <w:t>13 kg</w:t>
      </w:r>
      <w:r>
        <w:rPr>
          <w:rFonts w:hint="eastAsia" w:ascii="宋体" w:hAnsi="宋体"/>
          <w:szCs w:val="21"/>
        </w:rPr>
        <w:t>～</w:t>
      </w:r>
      <w:r>
        <w:rPr>
          <w:rFonts w:ascii="宋体" w:hAnsi="宋体"/>
          <w:szCs w:val="21"/>
        </w:rPr>
        <w:t>14 kg</w:t>
      </w:r>
      <w:r>
        <w:rPr>
          <w:rFonts w:hint="eastAsia" w:ascii="宋体" w:hAnsi="宋体"/>
          <w:szCs w:val="21"/>
        </w:rPr>
        <w:t>（尿素</w:t>
      </w:r>
      <w:r>
        <w:rPr>
          <w:rFonts w:ascii="宋体" w:hAnsi="宋体"/>
          <w:szCs w:val="21"/>
        </w:rPr>
        <w:t>28kg</w:t>
      </w:r>
      <w:r>
        <w:rPr>
          <w:rFonts w:hint="eastAsia" w:ascii="宋体" w:hAnsi="宋体"/>
          <w:szCs w:val="21"/>
        </w:rPr>
        <w:t>～</w:t>
      </w:r>
      <w:r>
        <w:rPr>
          <w:rFonts w:ascii="宋体" w:hAnsi="宋体"/>
          <w:szCs w:val="21"/>
        </w:rPr>
        <w:t>32 kg</w:t>
      </w:r>
      <w:r>
        <w:rPr>
          <w:rFonts w:hint="eastAsia" w:ascii="宋体" w:hAnsi="宋体"/>
          <w:szCs w:val="21"/>
        </w:rPr>
        <w:t>）、</w:t>
      </w:r>
      <w:r>
        <w:rPr>
          <w:rFonts w:ascii="宋体" w:hAnsi="宋体"/>
          <w:szCs w:val="21"/>
        </w:rPr>
        <w:t>5 kg</w:t>
      </w:r>
      <w:r>
        <w:rPr>
          <w:rFonts w:hint="eastAsia" w:ascii="宋体" w:hAnsi="宋体"/>
          <w:szCs w:val="21"/>
        </w:rPr>
        <w:t>～</w:t>
      </w:r>
      <w:r>
        <w:rPr>
          <w:rFonts w:ascii="宋体" w:hAnsi="宋体"/>
          <w:szCs w:val="21"/>
        </w:rPr>
        <w:t>6 kg</w:t>
      </w:r>
      <w:r>
        <w:rPr>
          <w:rFonts w:hint="eastAsia" w:ascii="宋体" w:hAnsi="宋体"/>
          <w:szCs w:val="21"/>
        </w:rPr>
        <w:t>（过磷酸钙</w:t>
      </w:r>
      <w:r>
        <w:rPr>
          <w:rFonts w:ascii="宋体" w:hAnsi="宋体"/>
          <w:szCs w:val="21"/>
        </w:rPr>
        <w:t>31 kg</w:t>
      </w:r>
      <w:r>
        <w:rPr>
          <w:rFonts w:hint="eastAsia" w:ascii="宋体" w:hAnsi="宋体"/>
          <w:szCs w:val="21"/>
        </w:rPr>
        <w:t>～</w:t>
      </w:r>
      <w:r>
        <w:rPr>
          <w:rFonts w:ascii="宋体" w:hAnsi="宋体"/>
          <w:szCs w:val="21"/>
        </w:rPr>
        <w:t>37 kg</w:t>
      </w:r>
      <w:r>
        <w:rPr>
          <w:rFonts w:hint="eastAsia" w:ascii="宋体" w:hAnsi="宋体"/>
          <w:szCs w:val="21"/>
        </w:rPr>
        <w:t>）和</w:t>
      </w:r>
      <w:r>
        <w:rPr>
          <w:rFonts w:ascii="宋体" w:hAnsi="宋体"/>
          <w:szCs w:val="21"/>
        </w:rPr>
        <w:t>8 kg</w:t>
      </w:r>
      <w:r>
        <w:rPr>
          <w:rFonts w:hint="eastAsia" w:ascii="宋体" w:hAnsi="宋体"/>
          <w:szCs w:val="21"/>
        </w:rPr>
        <w:t>～</w:t>
      </w:r>
      <w:r>
        <w:rPr>
          <w:rFonts w:ascii="宋体" w:hAnsi="宋体"/>
          <w:szCs w:val="21"/>
        </w:rPr>
        <w:t>1</w:t>
      </w:r>
      <w:r>
        <w:rPr>
          <w:rFonts w:ascii="宋体"/>
          <w:szCs w:val="21"/>
        </w:rPr>
        <w:t>0</w:t>
      </w:r>
      <w:r>
        <w:rPr>
          <w:rFonts w:ascii="宋体" w:hAnsi="宋体"/>
          <w:szCs w:val="21"/>
        </w:rPr>
        <w:t xml:space="preserve"> kg</w:t>
      </w:r>
      <w:r>
        <w:rPr>
          <w:rFonts w:hint="eastAsia" w:ascii="宋体" w:hAnsi="宋体"/>
          <w:szCs w:val="21"/>
        </w:rPr>
        <w:t>（硫酸钾</w:t>
      </w:r>
      <w:r>
        <w:rPr>
          <w:rFonts w:ascii="宋体" w:hAnsi="宋体"/>
          <w:szCs w:val="21"/>
        </w:rPr>
        <w:t>16 kg</w:t>
      </w:r>
      <w:r>
        <w:rPr>
          <w:rFonts w:hint="eastAsia" w:ascii="宋体" w:hAnsi="宋体"/>
          <w:szCs w:val="21"/>
        </w:rPr>
        <w:t>～</w:t>
      </w:r>
      <w:r>
        <w:rPr>
          <w:rFonts w:ascii="宋体" w:hAnsi="宋体"/>
          <w:szCs w:val="21"/>
        </w:rPr>
        <w:t>20 kg</w:t>
      </w:r>
      <w:r>
        <w:rPr>
          <w:rFonts w:hint="eastAsia" w:ascii="宋体" w:hAnsi="宋体"/>
          <w:szCs w:val="21"/>
        </w:rPr>
        <w:t>）。</w:t>
      </w:r>
    </w:p>
    <w:p w14:paraId="4230D827">
      <w:pPr>
        <w:spacing w:line="360" w:lineRule="auto"/>
        <w:ind w:firstLine="411" w:firstLineChars="196"/>
        <w:jc w:val="left"/>
        <w:rPr>
          <w:rFonts w:ascii="宋体"/>
          <w:szCs w:val="21"/>
        </w:rPr>
      </w:pPr>
      <w:r>
        <w:rPr>
          <w:rFonts w:hint="eastAsia" w:ascii="宋体" w:hAnsi="宋体"/>
          <w:szCs w:val="21"/>
        </w:rPr>
        <w:t>再生稻：头季稻目标产量</w:t>
      </w:r>
      <w:r>
        <w:rPr>
          <w:rFonts w:ascii="宋体" w:hAnsi="宋体"/>
          <w:szCs w:val="21"/>
        </w:rPr>
        <w:t>500 kg/</w:t>
      </w:r>
      <w:r>
        <w:rPr>
          <w:rFonts w:hint="eastAsia" w:ascii="宋体" w:hAnsi="宋体"/>
          <w:szCs w:val="21"/>
        </w:rPr>
        <w:t>亩～</w:t>
      </w:r>
      <w:r>
        <w:rPr>
          <w:rFonts w:ascii="宋体" w:hAnsi="宋体"/>
          <w:szCs w:val="21"/>
        </w:rPr>
        <w:t>550 kg/</w:t>
      </w:r>
      <w:r>
        <w:rPr>
          <w:rFonts w:hint="eastAsia" w:ascii="宋体" w:hAnsi="宋体"/>
          <w:szCs w:val="21"/>
        </w:rPr>
        <w:t>亩，氮肥（</w:t>
      </w:r>
      <w:r>
        <w:rPr>
          <w:rFonts w:ascii="宋体" w:hAnsi="宋体"/>
          <w:szCs w:val="21"/>
        </w:rPr>
        <w:t>N</w:t>
      </w:r>
      <w:r>
        <w:rPr>
          <w:rFonts w:hint="eastAsia" w:ascii="宋体" w:hAnsi="宋体"/>
          <w:szCs w:val="21"/>
        </w:rPr>
        <w:t>）、磷肥（</w:t>
      </w:r>
      <w:r>
        <w:rPr>
          <w:rFonts w:ascii="宋体" w:hAnsi="宋体"/>
          <w:szCs w:val="21"/>
        </w:rPr>
        <w:t>P2O5</w:t>
      </w:r>
      <w:r>
        <w:rPr>
          <w:rFonts w:hint="eastAsia" w:ascii="宋体" w:hAnsi="宋体"/>
          <w:szCs w:val="21"/>
        </w:rPr>
        <w:t>）和钾肥（</w:t>
      </w:r>
      <w:r>
        <w:rPr>
          <w:rFonts w:ascii="宋体" w:hAnsi="宋体"/>
          <w:szCs w:val="21"/>
        </w:rPr>
        <w:t>K2O</w:t>
      </w:r>
      <w:r>
        <w:rPr>
          <w:rFonts w:hint="eastAsia" w:ascii="宋体" w:hAnsi="宋体"/>
          <w:szCs w:val="21"/>
        </w:rPr>
        <w:t>）每亩用量分别为</w:t>
      </w:r>
      <w:r>
        <w:rPr>
          <w:rFonts w:ascii="宋体" w:hAnsi="宋体"/>
          <w:szCs w:val="21"/>
        </w:rPr>
        <w:t>13 kg</w:t>
      </w:r>
      <w:r>
        <w:rPr>
          <w:rFonts w:hint="eastAsia" w:ascii="宋体" w:hAnsi="宋体"/>
          <w:szCs w:val="21"/>
        </w:rPr>
        <w:t>～</w:t>
      </w:r>
      <w:r>
        <w:rPr>
          <w:rFonts w:ascii="宋体" w:hAnsi="宋体"/>
          <w:szCs w:val="21"/>
        </w:rPr>
        <w:t>14 kg</w:t>
      </w:r>
      <w:r>
        <w:rPr>
          <w:rFonts w:hint="eastAsia" w:ascii="宋体" w:hAnsi="宋体"/>
          <w:szCs w:val="21"/>
        </w:rPr>
        <w:t>（尿素</w:t>
      </w:r>
      <w:r>
        <w:rPr>
          <w:rFonts w:ascii="宋体" w:hAnsi="宋体"/>
          <w:szCs w:val="21"/>
        </w:rPr>
        <w:t>28 kg</w:t>
      </w:r>
      <w:r>
        <w:rPr>
          <w:rFonts w:hint="eastAsia" w:ascii="宋体" w:hAnsi="宋体"/>
          <w:szCs w:val="21"/>
        </w:rPr>
        <w:t>～</w:t>
      </w:r>
      <w:r>
        <w:rPr>
          <w:rFonts w:ascii="宋体" w:hAnsi="宋体"/>
          <w:szCs w:val="21"/>
        </w:rPr>
        <w:t>32 kg</w:t>
      </w:r>
      <w:r>
        <w:rPr>
          <w:rFonts w:hint="eastAsia" w:ascii="宋体" w:hAnsi="宋体"/>
          <w:szCs w:val="21"/>
        </w:rPr>
        <w:t>）、</w:t>
      </w:r>
      <w:r>
        <w:rPr>
          <w:rFonts w:ascii="宋体" w:hAnsi="宋体"/>
          <w:szCs w:val="21"/>
        </w:rPr>
        <w:t>6 kg</w:t>
      </w:r>
      <w:r>
        <w:rPr>
          <w:rFonts w:hint="eastAsia" w:ascii="宋体" w:hAnsi="宋体"/>
          <w:szCs w:val="21"/>
        </w:rPr>
        <w:t>～</w:t>
      </w:r>
      <w:r>
        <w:rPr>
          <w:rFonts w:ascii="宋体" w:hAnsi="宋体"/>
          <w:szCs w:val="21"/>
        </w:rPr>
        <w:t>8 kg</w:t>
      </w:r>
      <w:r>
        <w:rPr>
          <w:rFonts w:hint="eastAsia" w:ascii="宋体" w:hAnsi="宋体"/>
          <w:szCs w:val="21"/>
        </w:rPr>
        <w:t>（过磷酸钙</w:t>
      </w:r>
      <w:r>
        <w:rPr>
          <w:rFonts w:ascii="宋体" w:hAnsi="宋体"/>
          <w:szCs w:val="21"/>
        </w:rPr>
        <w:t>37 kg</w:t>
      </w:r>
      <w:r>
        <w:rPr>
          <w:rFonts w:hint="eastAsia" w:ascii="宋体" w:hAnsi="宋体"/>
          <w:szCs w:val="21"/>
        </w:rPr>
        <w:t>～</w:t>
      </w:r>
      <w:r>
        <w:rPr>
          <w:rFonts w:ascii="宋体" w:hAnsi="宋体"/>
          <w:szCs w:val="21"/>
        </w:rPr>
        <w:t>50 kg</w:t>
      </w:r>
      <w:r>
        <w:rPr>
          <w:rFonts w:hint="eastAsia" w:ascii="宋体" w:hAnsi="宋体"/>
          <w:szCs w:val="21"/>
        </w:rPr>
        <w:t>）和</w:t>
      </w:r>
      <w:r>
        <w:rPr>
          <w:rFonts w:ascii="宋体" w:hAnsi="宋体"/>
          <w:szCs w:val="21"/>
        </w:rPr>
        <w:t>8 kg</w:t>
      </w:r>
      <w:r>
        <w:rPr>
          <w:rFonts w:hint="eastAsia" w:ascii="宋体" w:hAnsi="宋体"/>
          <w:szCs w:val="21"/>
        </w:rPr>
        <w:t>～</w:t>
      </w:r>
      <w:r>
        <w:rPr>
          <w:rFonts w:ascii="宋体" w:hAnsi="宋体"/>
          <w:szCs w:val="21"/>
        </w:rPr>
        <w:t>12 kg</w:t>
      </w:r>
      <w:r>
        <w:rPr>
          <w:rFonts w:hint="eastAsia" w:ascii="宋体" w:hAnsi="宋体"/>
          <w:szCs w:val="21"/>
        </w:rPr>
        <w:t>（硫酸钾</w:t>
      </w:r>
      <w:r>
        <w:rPr>
          <w:rFonts w:ascii="宋体" w:hAnsi="宋体"/>
          <w:szCs w:val="21"/>
        </w:rPr>
        <w:t>16 kg</w:t>
      </w:r>
      <w:r>
        <w:rPr>
          <w:rFonts w:hint="eastAsia" w:ascii="宋体" w:hAnsi="宋体"/>
          <w:szCs w:val="21"/>
        </w:rPr>
        <w:t>～</w:t>
      </w:r>
      <w:r>
        <w:rPr>
          <w:rFonts w:ascii="宋体" w:hAnsi="宋体"/>
          <w:szCs w:val="21"/>
        </w:rPr>
        <w:t>24 kg</w:t>
      </w:r>
      <w:r>
        <w:rPr>
          <w:rFonts w:hint="eastAsia" w:ascii="宋体" w:hAnsi="宋体"/>
          <w:szCs w:val="21"/>
        </w:rPr>
        <w:t>）；再生季目标产量</w:t>
      </w:r>
      <w:r>
        <w:rPr>
          <w:rFonts w:ascii="宋体" w:hAnsi="宋体"/>
          <w:szCs w:val="21"/>
        </w:rPr>
        <w:t>200 kg</w:t>
      </w:r>
      <w:r>
        <w:rPr>
          <w:rFonts w:hint="eastAsia" w:ascii="宋体" w:hAnsi="宋体"/>
          <w:szCs w:val="21"/>
        </w:rPr>
        <w:t>～</w:t>
      </w:r>
      <w:r>
        <w:rPr>
          <w:rFonts w:ascii="宋体" w:hAnsi="宋体"/>
          <w:szCs w:val="21"/>
        </w:rPr>
        <w:t>250 kg</w:t>
      </w:r>
      <w:r>
        <w:rPr>
          <w:rFonts w:hint="eastAsia" w:ascii="宋体" w:hAnsi="宋体"/>
          <w:szCs w:val="21"/>
        </w:rPr>
        <w:t>，氮肥（</w:t>
      </w:r>
      <w:r>
        <w:rPr>
          <w:rFonts w:ascii="宋体" w:hAnsi="宋体"/>
          <w:szCs w:val="21"/>
        </w:rPr>
        <w:t>N</w:t>
      </w:r>
      <w:r>
        <w:rPr>
          <w:rFonts w:hint="eastAsia" w:ascii="宋体" w:hAnsi="宋体"/>
          <w:szCs w:val="21"/>
        </w:rPr>
        <w:t>）和钾肥（</w:t>
      </w:r>
      <w:r>
        <w:rPr>
          <w:rFonts w:ascii="宋体" w:hAnsi="宋体"/>
          <w:szCs w:val="21"/>
        </w:rPr>
        <w:t>K2O</w:t>
      </w:r>
      <w:r>
        <w:rPr>
          <w:rFonts w:hint="eastAsia" w:ascii="宋体" w:hAnsi="宋体"/>
          <w:szCs w:val="21"/>
        </w:rPr>
        <w:t>）每亩用量分别为</w:t>
      </w:r>
      <w:r>
        <w:rPr>
          <w:rFonts w:ascii="宋体" w:hAnsi="宋体"/>
          <w:szCs w:val="21"/>
        </w:rPr>
        <w:t>6 kg</w:t>
      </w:r>
      <w:r>
        <w:rPr>
          <w:rFonts w:hint="eastAsia" w:ascii="宋体" w:hAnsi="宋体"/>
          <w:szCs w:val="21"/>
        </w:rPr>
        <w:t>～</w:t>
      </w:r>
      <w:r>
        <w:rPr>
          <w:rFonts w:ascii="宋体" w:hAnsi="宋体"/>
          <w:szCs w:val="21"/>
        </w:rPr>
        <w:t>8 kg</w:t>
      </w:r>
      <w:r>
        <w:rPr>
          <w:rFonts w:hint="eastAsia" w:ascii="宋体" w:hAnsi="宋体"/>
          <w:szCs w:val="21"/>
        </w:rPr>
        <w:t>（尿素</w:t>
      </w:r>
      <w:r>
        <w:rPr>
          <w:rFonts w:ascii="宋体" w:hAnsi="宋体"/>
          <w:szCs w:val="21"/>
        </w:rPr>
        <w:t>13 kg</w:t>
      </w:r>
      <w:r>
        <w:rPr>
          <w:rFonts w:hint="eastAsia" w:ascii="宋体" w:hAnsi="宋体"/>
          <w:szCs w:val="21"/>
        </w:rPr>
        <w:t>～</w:t>
      </w:r>
      <w:r>
        <w:rPr>
          <w:rFonts w:ascii="宋体" w:hAnsi="宋体"/>
          <w:szCs w:val="21"/>
        </w:rPr>
        <w:t>18 kg</w:t>
      </w:r>
      <w:r>
        <w:rPr>
          <w:rFonts w:hint="eastAsia" w:ascii="宋体" w:hAnsi="宋体"/>
          <w:szCs w:val="21"/>
        </w:rPr>
        <w:t>）和</w:t>
      </w:r>
      <w:r>
        <w:rPr>
          <w:rFonts w:ascii="宋体" w:hAnsi="宋体"/>
          <w:szCs w:val="21"/>
        </w:rPr>
        <w:t>3 kg</w:t>
      </w:r>
      <w:r>
        <w:rPr>
          <w:rFonts w:hint="eastAsia" w:ascii="宋体" w:hAnsi="宋体"/>
          <w:szCs w:val="21"/>
        </w:rPr>
        <w:t>～</w:t>
      </w:r>
      <w:r>
        <w:rPr>
          <w:rFonts w:ascii="宋体" w:hAnsi="宋体"/>
          <w:szCs w:val="21"/>
        </w:rPr>
        <w:t>5 kg</w:t>
      </w:r>
      <w:r>
        <w:rPr>
          <w:rFonts w:hint="eastAsia" w:ascii="宋体" w:hAnsi="宋体"/>
          <w:szCs w:val="21"/>
        </w:rPr>
        <w:t>（硫酸钾</w:t>
      </w:r>
      <w:r>
        <w:rPr>
          <w:rFonts w:ascii="宋体" w:hAnsi="宋体"/>
          <w:szCs w:val="21"/>
        </w:rPr>
        <w:t>6 kg</w:t>
      </w:r>
      <w:r>
        <w:rPr>
          <w:rFonts w:hint="eastAsia" w:ascii="宋体" w:hAnsi="宋体"/>
          <w:szCs w:val="21"/>
        </w:rPr>
        <w:t>～</w:t>
      </w:r>
      <w:r>
        <w:rPr>
          <w:rFonts w:ascii="宋体" w:hAnsi="宋体"/>
          <w:szCs w:val="21"/>
        </w:rPr>
        <w:t>10 kg</w:t>
      </w:r>
      <w:r>
        <w:rPr>
          <w:rFonts w:hint="eastAsia" w:ascii="宋体" w:hAnsi="宋体"/>
          <w:szCs w:val="21"/>
        </w:rPr>
        <w:t>）。</w:t>
      </w:r>
    </w:p>
    <w:p w14:paraId="39BDF582">
      <w:pPr>
        <w:spacing w:line="360" w:lineRule="auto"/>
        <w:ind w:firstLine="411" w:firstLineChars="196"/>
        <w:jc w:val="left"/>
        <w:rPr>
          <w:rFonts w:ascii="宋体"/>
          <w:szCs w:val="21"/>
        </w:rPr>
      </w:pPr>
      <w:r>
        <w:rPr>
          <w:rFonts w:hint="eastAsia" w:ascii="宋体" w:hAnsi="宋体"/>
          <w:szCs w:val="21"/>
        </w:rPr>
        <w:t>肥料运筹：氮肥（</w:t>
      </w:r>
      <w:r>
        <w:rPr>
          <w:rFonts w:ascii="宋体" w:hAnsi="宋体"/>
          <w:szCs w:val="21"/>
        </w:rPr>
        <w:t>N</w:t>
      </w:r>
      <w:r>
        <w:rPr>
          <w:rFonts w:hint="eastAsia" w:ascii="宋体" w:hAnsi="宋体"/>
          <w:szCs w:val="21"/>
        </w:rPr>
        <w:t>）基肥：分蘖肥：穗粒追肥比例，一季中籼稻为</w:t>
      </w:r>
      <w:r>
        <w:rPr>
          <w:rFonts w:ascii="宋体" w:hAnsi="宋体"/>
          <w:szCs w:val="21"/>
        </w:rPr>
        <w:t>5:2:3</w:t>
      </w:r>
      <w:r>
        <w:rPr>
          <w:rFonts w:hint="eastAsia" w:ascii="宋体" w:hAnsi="宋体"/>
          <w:szCs w:val="21"/>
        </w:rPr>
        <w:t>，单季中晚粳稻为</w:t>
      </w:r>
      <w:r>
        <w:rPr>
          <w:rFonts w:ascii="宋体" w:hAnsi="宋体"/>
          <w:szCs w:val="21"/>
        </w:rPr>
        <w:t>4: 2 : 4</w:t>
      </w:r>
      <w:r>
        <w:rPr>
          <w:rFonts w:hint="eastAsia" w:ascii="宋体" w:hAnsi="宋体"/>
          <w:szCs w:val="21"/>
        </w:rPr>
        <w:t>，双季早籼稻为</w:t>
      </w:r>
      <w:r>
        <w:rPr>
          <w:rFonts w:ascii="宋体" w:hAnsi="宋体"/>
          <w:szCs w:val="21"/>
        </w:rPr>
        <w:t>6:2:2</w:t>
      </w:r>
      <w:r>
        <w:rPr>
          <w:rFonts w:hint="eastAsia" w:ascii="宋体" w:hAnsi="宋体"/>
          <w:szCs w:val="21"/>
        </w:rPr>
        <w:t>，双季晚粳稻为</w:t>
      </w:r>
      <w:r>
        <w:rPr>
          <w:rFonts w:ascii="宋体" w:hAnsi="宋体"/>
          <w:szCs w:val="21"/>
        </w:rPr>
        <w:t>5:2:3</w:t>
      </w:r>
      <w:r>
        <w:rPr>
          <w:rFonts w:hint="eastAsia" w:ascii="宋体" w:hAnsi="宋体"/>
          <w:szCs w:val="21"/>
        </w:rPr>
        <w:t>。其中氮肥（</w:t>
      </w:r>
      <w:r>
        <w:rPr>
          <w:rFonts w:ascii="宋体" w:hAnsi="宋体"/>
          <w:szCs w:val="21"/>
        </w:rPr>
        <w:t>N</w:t>
      </w:r>
      <w:r>
        <w:rPr>
          <w:rFonts w:hint="eastAsia" w:ascii="宋体" w:hAnsi="宋体"/>
          <w:szCs w:val="21"/>
        </w:rPr>
        <w:t>）分为底肥（移栽前）、分蘖肥（栽后</w:t>
      </w:r>
      <w:r>
        <w:rPr>
          <w:rFonts w:ascii="宋体" w:hAnsi="宋体"/>
          <w:szCs w:val="21"/>
        </w:rPr>
        <w:t>5d</w:t>
      </w:r>
      <w:r>
        <w:rPr>
          <w:rFonts w:hint="eastAsia" w:ascii="宋体" w:hAnsi="宋体"/>
          <w:szCs w:val="21"/>
        </w:rPr>
        <w:t>左右）和穗肥（拔节后</w:t>
      </w:r>
      <w:r>
        <w:rPr>
          <w:rFonts w:ascii="宋体" w:hAnsi="宋体"/>
          <w:szCs w:val="21"/>
        </w:rPr>
        <w:t>7d</w:t>
      </w:r>
      <w:r>
        <w:rPr>
          <w:rFonts w:hint="eastAsia" w:ascii="宋体" w:hAnsi="宋体"/>
          <w:szCs w:val="21"/>
        </w:rPr>
        <w:t>～</w:t>
      </w:r>
      <w:r>
        <w:rPr>
          <w:rFonts w:ascii="宋体" w:hAnsi="宋体"/>
          <w:szCs w:val="21"/>
        </w:rPr>
        <w:t>12d</w:t>
      </w:r>
      <w:r>
        <w:rPr>
          <w:rFonts w:hint="eastAsia" w:ascii="宋体" w:hAnsi="宋体"/>
          <w:szCs w:val="21"/>
        </w:rPr>
        <w:t>）磷肥（</w:t>
      </w:r>
      <w:r>
        <w:rPr>
          <w:rFonts w:ascii="宋体" w:hAnsi="宋体"/>
          <w:szCs w:val="21"/>
        </w:rPr>
        <w:t>P2O5</w:t>
      </w:r>
      <w:r>
        <w:rPr>
          <w:rFonts w:hint="eastAsia" w:ascii="宋体" w:hAnsi="宋体"/>
          <w:szCs w:val="21"/>
        </w:rPr>
        <w:t>）全部基施，钾肥（</w:t>
      </w:r>
      <w:r>
        <w:rPr>
          <w:rFonts w:ascii="宋体" w:hAnsi="宋体"/>
          <w:szCs w:val="21"/>
        </w:rPr>
        <w:t>K2O</w:t>
      </w:r>
      <w:r>
        <w:rPr>
          <w:rFonts w:hint="eastAsia" w:ascii="宋体" w:hAnsi="宋体"/>
          <w:szCs w:val="21"/>
        </w:rPr>
        <w:t>）按照基肥：穗粒肥为</w:t>
      </w:r>
      <w:r>
        <w:rPr>
          <w:rFonts w:ascii="宋体" w:hAnsi="宋体"/>
          <w:szCs w:val="21"/>
        </w:rPr>
        <w:t>5:5</w:t>
      </w:r>
      <w:r>
        <w:rPr>
          <w:rFonts w:hint="eastAsia" w:ascii="宋体" w:hAnsi="宋体"/>
          <w:szCs w:val="21"/>
        </w:rPr>
        <w:t>～</w:t>
      </w:r>
      <w:r>
        <w:rPr>
          <w:rFonts w:ascii="宋体" w:hAnsi="宋体"/>
          <w:szCs w:val="21"/>
        </w:rPr>
        <w:t>6:4</w:t>
      </w:r>
      <w:r>
        <w:rPr>
          <w:rFonts w:hint="eastAsia" w:ascii="宋体" w:hAnsi="宋体"/>
          <w:szCs w:val="21"/>
        </w:rPr>
        <w:t>施用。</w:t>
      </w:r>
    </w:p>
    <w:p w14:paraId="1020C1CE">
      <w:pPr>
        <w:spacing w:line="360" w:lineRule="auto"/>
        <w:ind w:firstLine="420" w:firstLineChars="200"/>
        <w:jc w:val="left"/>
        <w:rPr>
          <w:rFonts w:ascii="宋体"/>
          <w:szCs w:val="21"/>
        </w:rPr>
      </w:pPr>
      <w:r>
        <w:rPr>
          <w:rFonts w:hint="eastAsia" w:ascii="宋体" w:hAnsi="宋体"/>
          <w:szCs w:val="21"/>
        </w:rPr>
        <w:t>整田时施足基肥，基肥以经无害化处理的有机肥为主，翻耕前每亩施腐熟农家肥（绿肥、厩肥）</w:t>
      </w:r>
      <w:r>
        <w:rPr>
          <w:rFonts w:ascii="宋体" w:hAnsi="宋体"/>
          <w:szCs w:val="21"/>
        </w:rPr>
        <w:t>2000 kg</w:t>
      </w:r>
      <w:r>
        <w:rPr>
          <w:rFonts w:hint="eastAsia" w:ascii="宋体" w:hAnsi="宋体"/>
          <w:szCs w:val="21"/>
        </w:rPr>
        <w:t>，或腐熟的饼肥或商品有机肥</w:t>
      </w:r>
      <w:r>
        <w:rPr>
          <w:rFonts w:ascii="宋体" w:hAnsi="宋体"/>
          <w:szCs w:val="21"/>
        </w:rPr>
        <w:t>50 kg</w:t>
      </w:r>
      <w:r>
        <w:rPr>
          <w:rFonts w:hint="eastAsia" w:ascii="宋体" w:hAnsi="宋体"/>
          <w:szCs w:val="21"/>
        </w:rPr>
        <w:t>，秸秆还田条件下适当配施少量化学氮肥促进秸秆腐解，也可以配施少量有机无机复混肥或者专用配方缓控释</w:t>
      </w:r>
      <w:r>
        <w:rPr>
          <w:rFonts w:ascii="宋体" w:hAnsi="宋体"/>
          <w:szCs w:val="21"/>
        </w:rPr>
        <w:t>/</w:t>
      </w:r>
      <w:r>
        <w:rPr>
          <w:rFonts w:hint="eastAsia" w:ascii="宋体" w:hAnsi="宋体"/>
          <w:szCs w:val="21"/>
        </w:rPr>
        <w:t>失肥等，其中有机肥用量占基肥总量的</w:t>
      </w:r>
      <w:r>
        <w:rPr>
          <w:rFonts w:ascii="宋体" w:hAnsi="宋体"/>
          <w:szCs w:val="21"/>
        </w:rPr>
        <w:t>70%</w:t>
      </w:r>
      <w:r>
        <w:rPr>
          <w:rFonts w:hint="eastAsia" w:ascii="宋体" w:hAnsi="宋体"/>
          <w:szCs w:val="21"/>
        </w:rPr>
        <w:t>～</w:t>
      </w:r>
      <w:r>
        <w:rPr>
          <w:rFonts w:ascii="宋体" w:hAnsi="宋体"/>
          <w:szCs w:val="21"/>
        </w:rPr>
        <w:t>80%</w:t>
      </w:r>
      <w:r>
        <w:rPr>
          <w:rFonts w:hint="eastAsia" w:ascii="宋体" w:hAnsi="宋体"/>
          <w:szCs w:val="21"/>
        </w:rPr>
        <w:t>，化肥用量（缓控释</w:t>
      </w:r>
      <w:r>
        <w:rPr>
          <w:rFonts w:ascii="宋体" w:hAnsi="宋体"/>
          <w:szCs w:val="21"/>
        </w:rPr>
        <w:t>/</w:t>
      </w:r>
      <w:r>
        <w:rPr>
          <w:rFonts w:hint="eastAsia" w:ascii="宋体" w:hAnsi="宋体"/>
          <w:szCs w:val="21"/>
        </w:rPr>
        <w:t>失肥、专用配方肥等）占基肥总量的</w:t>
      </w:r>
      <w:r>
        <w:rPr>
          <w:rFonts w:ascii="宋体" w:hAnsi="宋体"/>
          <w:szCs w:val="21"/>
        </w:rPr>
        <w:t>20%</w:t>
      </w:r>
      <w:r>
        <w:rPr>
          <w:rFonts w:hint="eastAsia" w:ascii="宋体" w:hAnsi="宋体"/>
          <w:szCs w:val="21"/>
        </w:rPr>
        <w:t>～</w:t>
      </w:r>
      <w:r>
        <w:rPr>
          <w:rFonts w:ascii="宋体" w:hAnsi="宋体"/>
          <w:szCs w:val="21"/>
        </w:rPr>
        <w:t>30%</w:t>
      </w:r>
      <w:r>
        <w:rPr>
          <w:rFonts w:hint="eastAsia" w:ascii="宋体" w:hAnsi="宋体"/>
          <w:szCs w:val="21"/>
        </w:rPr>
        <w:t>，另外每亩可施用硫酸锌</w:t>
      </w:r>
      <w:r>
        <w:rPr>
          <w:rFonts w:ascii="宋体" w:hAnsi="宋体"/>
          <w:szCs w:val="21"/>
        </w:rPr>
        <w:t>1 kg</w:t>
      </w:r>
      <w:r>
        <w:rPr>
          <w:rFonts w:hint="eastAsia" w:ascii="宋体" w:hAnsi="宋体"/>
          <w:szCs w:val="21"/>
        </w:rPr>
        <w:t>、硅肥（</w:t>
      </w:r>
      <w:r>
        <w:rPr>
          <w:rFonts w:ascii="宋体" w:hAnsi="宋体"/>
          <w:szCs w:val="21"/>
        </w:rPr>
        <w:t>SiO2 20</w:t>
      </w:r>
      <w:r>
        <w:rPr>
          <w:rFonts w:hint="eastAsia" w:ascii="宋体" w:hAnsi="宋体"/>
          <w:szCs w:val="21"/>
        </w:rPr>
        <w:t>％）</w:t>
      </w:r>
      <w:r>
        <w:rPr>
          <w:rFonts w:ascii="宋体" w:hAnsi="宋体"/>
          <w:szCs w:val="21"/>
        </w:rPr>
        <w:t>20 kg</w:t>
      </w:r>
      <w:r>
        <w:rPr>
          <w:rFonts w:hint="eastAsia" w:ascii="宋体" w:hAnsi="宋体"/>
          <w:szCs w:val="21"/>
        </w:rPr>
        <w:t>～</w:t>
      </w:r>
      <w:r>
        <w:rPr>
          <w:rFonts w:ascii="宋体" w:hAnsi="宋体"/>
          <w:szCs w:val="21"/>
        </w:rPr>
        <w:t>50 kg</w:t>
      </w:r>
      <w:r>
        <w:rPr>
          <w:rFonts w:hint="eastAsia" w:ascii="宋体" w:hAnsi="宋体"/>
          <w:szCs w:val="21"/>
        </w:rPr>
        <w:t>；分蘖肥以生物菌肥为主，可以少量施用复合肥或者专用配方肥；穗肥施用以生物有机肥为主，配施少量（占穗肥总量</w:t>
      </w:r>
      <w:r>
        <w:rPr>
          <w:rFonts w:ascii="宋体" w:hAnsi="宋体"/>
          <w:szCs w:val="21"/>
        </w:rPr>
        <w:t>20%</w:t>
      </w:r>
      <w:r>
        <w:rPr>
          <w:rFonts w:hint="eastAsia" w:ascii="宋体" w:hAnsi="宋体"/>
          <w:szCs w:val="21"/>
        </w:rPr>
        <w:t>以下）速效化肥；抽穗后一般不施肥，如有个别明显脱肥田块，可及时施用适量速效生物肥或者喷施叶面肥。</w:t>
      </w:r>
    </w:p>
    <w:p w14:paraId="466DC849">
      <w:pPr>
        <w:pStyle w:val="41"/>
        <w:spacing w:line="360" w:lineRule="auto"/>
        <w:ind w:firstLine="0" w:firstLineChars="0"/>
        <w:outlineLvl w:val="0"/>
        <w:rPr>
          <w:rFonts w:ascii="黑体" w:hAnsi="黑体" w:eastAsia="黑体"/>
          <w:bCs/>
          <w:szCs w:val="21"/>
        </w:rPr>
      </w:pPr>
      <w:r>
        <w:rPr>
          <w:rFonts w:ascii="黑体" w:hAnsi="黑体" w:eastAsia="黑体"/>
          <w:bCs/>
          <w:szCs w:val="21"/>
        </w:rPr>
        <w:t xml:space="preserve">7.3 </w:t>
      </w:r>
      <w:r>
        <w:rPr>
          <w:rFonts w:hint="eastAsia" w:ascii="黑体" w:hAnsi="黑体" w:eastAsia="黑体"/>
          <w:bCs/>
          <w:szCs w:val="21"/>
        </w:rPr>
        <w:t>病虫草害防治</w:t>
      </w:r>
    </w:p>
    <w:p w14:paraId="6E005727">
      <w:pPr>
        <w:pStyle w:val="41"/>
        <w:spacing w:line="360" w:lineRule="auto"/>
        <w:ind w:firstLine="0" w:firstLineChars="0"/>
        <w:jc w:val="left"/>
        <w:rPr>
          <w:rFonts w:ascii="黑体" w:hAnsi="黑体" w:eastAsia="黑体"/>
          <w:bCs/>
          <w:szCs w:val="21"/>
        </w:rPr>
      </w:pPr>
      <w:r>
        <w:rPr>
          <w:rFonts w:ascii="黑体" w:hAnsi="黑体" w:eastAsia="黑体"/>
          <w:bCs/>
          <w:szCs w:val="21"/>
        </w:rPr>
        <w:t xml:space="preserve">7.3.1 </w:t>
      </w:r>
      <w:r>
        <w:rPr>
          <w:rFonts w:hint="eastAsia" w:ascii="黑体" w:hAnsi="黑体" w:eastAsia="黑体"/>
          <w:bCs/>
          <w:szCs w:val="21"/>
        </w:rPr>
        <w:t>防治原则</w:t>
      </w:r>
    </w:p>
    <w:p w14:paraId="73D9B6DD">
      <w:pPr>
        <w:spacing w:line="360" w:lineRule="auto"/>
        <w:ind w:firstLine="420" w:firstLineChars="200"/>
        <w:jc w:val="left"/>
        <w:rPr>
          <w:szCs w:val="21"/>
        </w:rPr>
      </w:pPr>
      <w:r>
        <w:rPr>
          <w:rFonts w:hint="eastAsia"/>
          <w:szCs w:val="21"/>
        </w:rPr>
        <w:t>坚持预防为主，综合防治原则。推广绿色防控技术，优先采用农业防控、理化诱控、生态调控、生物防控，结合总体开展化学防控；</w:t>
      </w:r>
      <w:r>
        <w:rPr>
          <w:rFonts w:hint="eastAsia"/>
          <w:bCs/>
          <w:szCs w:val="21"/>
        </w:rPr>
        <w:t>农药使用应符</w:t>
      </w:r>
      <w:r>
        <w:rPr>
          <w:rFonts w:hint="eastAsia" w:ascii="宋体" w:hAnsi="宋体"/>
          <w:szCs w:val="21"/>
        </w:rPr>
        <w:t>合</w:t>
      </w:r>
      <w:r>
        <w:rPr>
          <w:rFonts w:ascii="宋体" w:hAnsi="宋体"/>
          <w:szCs w:val="21"/>
        </w:rPr>
        <w:t>NY/T 393</w:t>
      </w:r>
      <w:r>
        <w:rPr>
          <w:rFonts w:hint="eastAsia" w:ascii="宋体" w:hAnsi="宋体"/>
          <w:szCs w:val="21"/>
        </w:rPr>
        <w:t>的</w:t>
      </w:r>
      <w:r>
        <w:rPr>
          <w:rFonts w:hint="eastAsia"/>
          <w:bCs/>
          <w:szCs w:val="21"/>
        </w:rPr>
        <w:t>规定。</w:t>
      </w:r>
    </w:p>
    <w:p w14:paraId="328A57F3">
      <w:pPr>
        <w:pStyle w:val="41"/>
        <w:spacing w:line="360" w:lineRule="auto"/>
        <w:ind w:firstLine="0" w:firstLineChars="0"/>
        <w:rPr>
          <w:rFonts w:ascii="黑体" w:hAnsi="黑体" w:eastAsia="黑体"/>
          <w:bCs/>
          <w:szCs w:val="21"/>
        </w:rPr>
      </w:pPr>
      <w:r>
        <w:rPr>
          <w:rFonts w:ascii="黑体" w:hAnsi="黑体" w:eastAsia="黑体"/>
          <w:bCs/>
          <w:szCs w:val="21"/>
        </w:rPr>
        <w:t xml:space="preserve">7.3.2 </w:t>
      </w:r>
      <w:r>
        <w:rPr>
          <w:rFonts w:hint="eastAsia" w:ascii="黑体" w:hAnsi="黑体" w:eastAsia="黑体"/>
          <w:bCs/>
          <w:szCs w:val="21"/>
        </w:rPr>
        <w:t>常见病虫害</w:t>
      </w:r>
    </w:p>
    <w:p w14:paraId="44E6B6C6">
      <w:pPr>
        <w:spacing w:line="360" w:lineRule="auto"/>
        <w:ind w:firstLine="420" w:firstLineChars="200"/>
        <w:jc w:val="left"/>
        <w:rPr>
          <w:bCs/>
          <w:szCs w:val="21"/>
        </w:rPr>
      </w:pPr>
      <w:r>
        <w:rPr>
          <w:rFonts w:hint="eastAsia"/>
          <w:bCs/>
          <w:szCs w:val="21"/>
        </w:rPr>
        <w:t>病害：稻瘟病、纹枯病、稻曲病；虫害：二化螟、稻纵卷叶螟、稻飞虱。</w:t>
      </w:r>
    </w:p>
    <w:p w14:paraId="27098D77">
      <w:pPr>
        <w:pStyle w:val="41"/>
        <w:spacing w:line="360" w:lineRule="auto"/>
        <w:ind w:firstLine="0" w:firstLineChars="0"/>
        <w:jc w:val="left"/>
        <w:rPr>
          <w:rFonts w:ascii="黑体" w:hAnsi="黑体" w:eastAsia="黑体"/>
          <w:bCs/>
          <w:szCs w:val="21"/>
        </w:rPr>
      </w:pPr>
      <w:r>
        <w:rPr>
          <w:rFonts w:ascii="黑体" w:hAnsi="黑体" w:eastAsia="黑体"/>
          <w:bCs/>
          <w:szCs w:val="21"/>
        </w:rPr>
        <w:t xml:space="preserve">7.3.3 </w:t>
      </w:r>
      <w:r>
        <w:rPr>
          <w:rFonts w:hint="eastAsia" w:ascii="黑体" w:hAnsi="黑体" w:eastAsia="黑体"/>
          <w:bCs/>
          <w:szCs w:val="21"/>
        </w:rPr>
        <w:t>防治措施</w:t>
      </w:r>
    </w:p>
    <w:p w14:paraId="30C4916F">
      <w:pPr>
        <w:pStyle w:val="41"/>
        <w:spacing w:line="360" w:lineRule="auto"/>
        <w:ind w:firstLine="0" w:firstLineChars="0"/>
        <w:jc w:val="left"/>
        <w:outlineLvl w:val="0"/>
        <w:rPr>
          <w:rFonts w:ascii="黑体" w:hAnsi="黑体" w:eastAsia="黑体"/>
          <w:bCs/>
          <w:szCs w:val="21"/>
        </w:rPr>
      </w:pPr>
      <w:r>
        <w:rPr>
          <w:rFonts w:ascii="黑体" w:hAnsi="黑体" w:eastAsia="黑体"/>
          <w:bCs/>
          <w:szCs w:val="21"/>
        </w:rPr>
        <w:t xml:space="preserve">7.3.3.1 </w:t>
      </w:r>
      <w:r>
        <w:rPr>
          <w:rFonts w:hint="eastAsia" w:ascii="黑体" w:hAnsi="黑体" w:eastAsia="黑体"/>
          <w:bCs/>
          <w:szCs w:val="21"/>
        </w:rPr>
        <w:t>农业防治</w:t>
      </w:r>
    </w:p>
    <w:p w14:paraId="238DC310">
      <w:pPr>
        <w:spacing w:line="360" w:lineRule="auto"/>
        <w:ind w:firstLine="411" w:firstLineChars="196"/>
        <w:jc w:val="left"/>
        <w:rPr>
          <w:b/>
          <w:bCs/>
          <w:szCs w:val="21"/>
        </w:rPr>
      </w:pPr>
      <w:r>
        <w:rPr>
          <w:rFonts w:hint="eastAsia"/>
          <w:szCs w:val="21"/>
        </w:rPr>
        <w:t>选用抗性强的品种，品种定期轮换，保持品种抗性。合理耕作，轮作换茬，冬闲田种绿肥作物，耕作除草，打捞残渣，合理施肥、培育壮秧、健身栽培，减少有害生物的发生。</w:t>
      </w:r>
    </w:p>
    <w:p w14:paraId="637AFDFA">
      <w:pPr>
        <w:pStyle w:val="41"/>
        <w:spacing w:line="360" w:lineRule="auto"/>
        <w:ind w:firstLine="0" w:firstLineChars="0"/>
        <w:jc w:val="left"/>
        <w:outlineLvl w:val="0"/>
        <w:rPr>
          <w:rFonts w:ascii="黑体" w:hAnsi="黑体" w:eastAsia="黑体"/>
          <w:bCs/>
          <w:szCs w:val="21"/>
        </w:rPr>
      </w:pPr>
      <w:r>
        <w:rPr>
          <w:rFonts w:ascii="黑体" w:hAnsi="黑体" w:eastAsia="黑体"/>
          <w:bCs/>
          <w:szCs w:val="21"/>
        </w:rPr>
        <w:t xml:space="preserve">7.3.3.2 </w:t>
      </w:r>
      <w:r>
        <w:rPr>
          <w:rFonts w:hint="eastAsia" w:ascii="黑体" w:hAnsi="黑体" w:eastAsia="黑体"/>
          <w:bCs/>
          <w:szCs w:val="21"/>
        </w:rPr>
        <w:t>物理防治</w:t>
      </w:r>
    </w:p>
    <w:p w14:paraId="108CD45C">
      <w:pPr>
        <w:spacing w:line="360" w:lineRule="auto"/>
        <w:ind w:firstLine="420" w:firstLineChars="200"/>
        <w:jc w:val="left"/>
        <w:rPr>
          <w:szCs w:val="21"/>
        </w:rPr>
      </w:pPr>
      <w:r>
        <w:rPr>
          <w:rFonts w:hint="eastAsia"/>
          <w:szCs w:val="21"/>
        </w:rPr>
        <w:t>采用黑光灯、色光板、频</w:t>
      </w:r>
      <w:r>
        <w:rPr>
          <w:rFonts w:hint="eastAsia"/>
          <w:szCs w:val="21"/>
          <w:lang w:eastAsia="zh-CN"/>
        </w:rPr>
        <w:t>振</w:t>
      </w:r>
      <w:r>
        <w:rPr>
          <w:rFonts w:hint="eastAsia"/>
          <w:szCs w:val="21"/>
        </w:rPr>
        <w:t>式杀虫灯等物理装置诱杀。在稻飞虱或稻蓟马发生田块，利用黄板（蓝板）</w:t>
      </w:r>
      <w:r>
        <w:rPr>
          <w:rFonts w:hint="eastAsia"/>
          <w:szCs w:val="21"/>
          <w:lang w:eastAsia="zh-CN"/>
        </w:rPr>
        <w:t>黏虫板</w:t>
      </w:r>
      <w:r>
        <w:rPr>
          <w:rFonts w:hint="eastAsia"/>
          <w:szCs w:val="21"/>
        </w:rPr>
        <w:t>诱杀；或用捕虫器具捕杀稻蓟马；根据害虫趋光性特点，每</w:t>
      </w:r>
      <w:r>
        <w:rPr>
          <w:szCs w:val="21"/>
        </w:rPr>
        <w:t>15</w:t>
      </w:r>
      <w:r>
        <w:rPr>
          <w:rFonts w:hint="eastAsia"/>
          <w:szCs w:val="21"/>
        </w:rPr>
        <w:t>亩安</w:t>
      </w:r>
      <w:r>
        <w:rPr>
          <w:rFonts w:hint="eastAsia" w:ascii="宋体" w:hAnsi="宋体"/>
          <w:szCs w:val="21"/>
        </w:rPr>
        <w:t>装</w:t>
      </w:r>
      <w:r>
        <w:rPr>
          <w:rFonts w:ascii="宋体" w:hAnsi="宋体"/>
          <w:szCs w:val="21"/>
        </w:rPr>
        <w:t>1</w:t>
      </w:r>
      <w:r>
        <w:rPr>
          <w:rFonts w:hint="eastAsia" w:ascii="宋体" w:hAnsi="宋体"/>
          <w:szCs w:val="21"/>
        </w:rPr>
        <w:t>盏黑</w:t>
      </w:r>
      <w:r>
        <w:rPr>
          <w:rFonts w:hint="eastAsia"/>
          <w:szCs w:val="21"/>
        </w:rPr>
        <w:t>光灯或频</w:t>
      </w:r>
      <w:r>
        <w:rPr>
          <w:rFonts w:hint="eastAsia"/>
          <w:szCs w:val="21"/>
          <w:lang w:eastAsia="zh-CN"/>
        </w:rPr>
        <w:t>振</w:t>
      </w:r>
      <w:r>
        <w:rPr>
          <w:rFonts w:hint="eastAsia"/>
          <w:szCs w:val="21"/>
        </w:rPr>
        <w:t>式杀虫灯诱杀螟虫和稻纵卷叶螟成虫。</w:t>
      </w:r>
    </w:p>
    <w:p w14:paraId="7C9E1AD1">
      <w:pPr>
        <w:pStyle w:val="41"/>
        <w:spacing w:line="360" w:lineRule="auto"/>
        <w:ind w:firstLine="0" w:firstLineChars="0"/>
        <w:jc w:val="left"/>
        <w:rPr>
          <w:rFonts w:ascii="黑体" w:hAnsi="黑体" w:eastAsia="黑体"/>
          <w:bCs/>
          <w:szCs w:val="21"/>
        </w:rPr>
      </w:pPr>
      <w:r>
        <w:rPr>
          <w:rFonts w:ascii="黑体" w:hAnsi="黑体" w:eastAsia="黑体"/>
          <w:bCs/>
          <w:szCs w:val="21"/>
        </w:rPr>
        <w:t xml:space="preserve">7.3.3.3  </w:t>
      </w:r>
      <w:r>
        <w:rPr>
          <w:rFonts w:hint="eastAsia" w:ascii="黑体" w:hAnsi="黑体" w:eastAsia="黑体"/>
          <w:bCs/>
          <w:szCs w:val="21"/>
        </w:rPr>
        <w:t>生物防治</w:t>
      </w:r>
    </w:p>
    <w:p w14:paraId="28FBD707">
      <w:pPr>
        <w:spacing w:line="360" w:lineRule="auto"/>
        <w:ind w:firstLine="411" w:firstLineChars="196"/>
        <w:jc w:val="left"/>
        <w:rPr>
          <w:szCs w:val="21"/>
        </w:rPr>
      </w:pPr>
      <w:r>
        <w:rPr>
          <w:rFonts w:hint="eastAsia"/>
          <w:szCs w:val="21"/>
        </w:rPr>
        <w:t>利用及释放天敌（赤眼蜂等）控制有害生物的发生；同时要保护天敌，严禁捕杀蛙类，保护田间蜘蛛；通过选择对天敌杀伤力小的低毒性农药，避开自然天敌对农药的敏感期，创造适宜自然天敌繁殖的环境。使用香根草、性诱剂控制二化螟、稻纵卷叶螟的发生和危害，采取稻鸭共育，稻田养鱼</w:t>
      </w:r>
      <w:r>
        <w:rPr>
          <w:rFonts w:hint="eastAsia"/>
          <w:szCs w:val="21"/>
          <w:lang w:eastAsia="zh-CN"/>
        </w:rPr>
        <w:t>（</w:t>
      </w:r>
      <w:r>
        <w:rPr>
          <w:rFonts w:hint="eastAsia"/>
          <w:szCs w:val="21"/>
        </w:rPr>
        <w:t>蟹、虾</w:t>
      </w:r>
      <w:r>
        <w:rPr>
          <w:rFonts w:hint="eastAsia"/>
          <w:szCs w:val="21"/>
          <w:lang w:eastAsia="zh-CN"/>
        </w:rPr>
        <w:t>）</w:t>
      </w:r>
      <w:r>
        <w:rPr>
          <w:rFonts w:hint="eastAsia"/>
          <w:szCs w:val="21"/>
        </w:rPr>
        <w:t>等方式控制虫害的发生。</w:t>
      </w:r>
    </w:p>
    <w:p w14:paraId="42193835">
      <w:pPr>
        <w:pStyle w:val="41"/>
        <w:spacing w:line="360" w:lineRule="auto"/>
        <w:ind w:firstLine="0" w:firstLineChars="0"/>
        <w:jc w:val="left"/>
        <w:outlineLvl w:val="0"/>
        <w:rPr>
          <w:rFonts w:ascii="黑体" w:hAnsi="黑体" w:eastAsia="黑体"/>
          <w:bCs/>
          <w:szCs w:val="21"/>
        </w:rPr>
      </w:pPr>
      <w:r>
        <w:rPr>
          <w:rFonts w:ascii="黑体" w:hAnsi="黑体" w:eastAsia="黑体"/>
          <w:bCs/>
          <w:szCs w:val="21"/>
        </w:rPr>
        <w:t xml:space="preserve">7.3.3.4 </w:t>
      </w:r>
      <w:r>
        <w:rPr>
          <w:rFonts w:hint="eastAsia" w:ascii="黑体" w:hAnsi="黑体" w:eastAsia="黑体"/>
          <w:bCs/>
          <w:szCs w:val="21"/>
        </w:rPr>
        <w:t>化学防治</w:t>
      </w:r>
    </w:p>
    <w:p w14:paraId="3177E316">
      <w:pPr>
        <w:spacing w:line="360" w:lineRule="auto"/>
        <w:ind w:firstLine="411" w:firstLineChars="196"/>
        <w:jc w:val="left"/>
        <w:rPr>
          <w:rFonts w:hint="eastAsia"/>
          <w:szCs w:val="21"/>
        </w:rPr>
      </w:pPr>
      <w:r>
        <w:rPr>
          <w:rFonts w:hint="eastAsia"/>
          <w:bCs/>
          <w:szCs w:val="21"/>
          <w:lang w:val="en-US" w:eastAsia="zh-CN"/>
        </w:rPr>
        <w:t>选择</w:t>
      </w:r>
      <w:r>
        <w:rPr>
          <w:rFonts w:hint="eastAsia"/>
          <w:bCs/>
          <w:szCs w:val="21"/>
        </w:rPr>
        <w:t>秧田期和破口期前后两次用药、总体防治。</w:t>
      </w:r>
      <w:r>
        <w:rPr>
          <w:rFonts w:hint="eastAsia"/>
          <w:szCs w:val="21"/>
        </w:rPr>
        <w:t>秧田期，注意防治二化螟、稻蓟马；分蘖到拔节期防治二化螟、大螟、稻飞虱、稻纵卷叶螟、白叶枯病等；拔节期到孕穗期防治稻苞虫、稻纵卷叶螟、稻瘟病、纹枯病；孕穗到抽穗期防治稻纵卷叶螟、稻苞虫、二化螟、稻曲病、稻瘟病；始穗期至齐穗期防治穗颈瘟和白叶枯病；灌浆期防治稻褐飞虱。具体防治措施见附录</w:t>
      </w:r>
      <w:r>
        <w:rPr>
          <w:rFonts w:ascii="宋体" w:hAnsi="宋体"/>
          <w:szCs w:val="21"/>
        </w:rPr>
        <w:t>A</w:t>
      </w:r>
      <w:r>
        <w:rPr>
          <w:rFonts w:hint="eastAsia"/>
          <w:szCs w:val="21"/>
        </w:rPr>
        <w:t>。</w:t>
      </w:r>
    </w:p>
    <w:p w14:paraId="3A13D7BB">
      <w:pPr>
        <w:pStyle w:val="41"/>
        <w:spacing w:line="360" w:lineRule="auto"/>
        <w:ind w:firstLine="0" w:firstLineChars="0"/>
        <w:jc w:val="left"/>
        <w:outlineLvl w:val="0"/>
        <w:rPr>
          <w:rFonts w:hint="eastAsia" w:ascii="黑体" w:hAnsi="黑体" w:eastAsia="黑体"/>
          <w:bCs/>
          <w:szCs w:val="21"/>
          <w:lang w:val="en-US" w:eastAsia="zh-CN"/>
        </w:rPr>
      </w:pPr>
      <w:r>
        <w:rPr>
          <w:rFonts w:hint="eastAsia" w:ascii="黑体" w:hAnsi="黑体" w:eastAsia="黑体"/>
          <w:bCs/>
          <w:szCs w:val="21"/>
          <w:lang w:val="en-US" w:eastAsia="zh-CN"/>
        </w:rPr>
        <w:t>7.3.4杂草防治</w:t>
      </w:r>
    </w:p>
    <w:p w14:paraId="35F3FF85">
      <w:pPr>
        <w:pStyle w:val="41"/>
        <w:spacing w:line="360" w:lineRule="auto"/>
        <w:ind w:firstLine="0" w:firstLineChars="0"/>
        <w:jc w:val="left"/>
        <w:outlineLvl w:val="0"/>
        <w:rPr>
          <w:rFonts w:hint="default" w:ascii="黑体" w:hAnsi="黑体" w:eastAsia="黑体"/>
          <w:bCs/>
          <w:szCs w:val="21"/>
          <w:lang w:val="en-US" w:eastAsia="zh-CN"/>
        </w:rPr>
      </w:pPr>
      <w:r>
        <w:rPr>
          <w:rFonts w:hint="eastAsia" w:ascii="黑体" w:hAnsi="黑体" w:eastAsia="黑体"/>
          <w:bCs/>
          <w:szCs w:val="21"/>
          <w:lang w:val="en-US" w:eastAsia="zh-CN"/>
        </w:rPr>
        <w:t xml:space="preserve">   </w:t>
      </w:r>
      <w:r>
        <w:rPr>
          <w:rFonts w:hint="eastAsia" w:ascii="宋体" w:hAnsi="宋体" w:eastAsia="宋体" w:cs="Times New Roman"/>
          <w:kern w:val="2"/>
          <w:sz w:val="21"/>
          <w:szCs w:val="21"/>
          <w:lang w:val="en-US" w:eastAsia="zh-CN" w:bidi="ar-SA"/>
        </w:rPr>
        <w:t>优先选择农业防控、生态生物防控、机械物理防控</w:t>
      </w:r>
      <w:r>
        <w:rPr>
          <w:rFonts w:hint="eastAsia" w:cs="Times New Roman"/>
          <w:kern w:val="2"/>
          <w:sz w:val="21"/>
          <w:szCs w:val="21"/>
          <w:lang w:val="en-US" w:eastAsia="zh-CN" w:bidi="ar-SA"/>
        </w:rPr>
        <w:t>，科学开展化学防控。</w:t>
      </w:r>
    </w:p>
    <w:p w14:paraId="3BE37874">
      <w:pPr>
        <w:pStyle w:val="41"/>
        <w:numPr>
          <w:ilvl w:val="0"/>
          <w:numId w:val="1"/>
        </w:numPr>
        <w:spacing w:line="360" w:lineRule="auto"/>
        <w:ind w:left="284" w:hanging="284" w:firstLineChars="0"/>
        <w:rPr>
          <w:rFonts w:ascii="黑体" w:hAnsi="黑体" w:eastAsia="黑体"/>
          <w:bCs/>
          <w:szCs w:val="21"/>
        </w:rPr>
      </w:pPr>
      <w:r>
        <w:rPr>
          <w:rFonts w:hint="eastAsia" w:ascii="黑体" w:hAnsi="黑体" w:eastAsia="黑体"/>
          <w:bCs/>
          <w:szCs w:val="21"/>
        </w:rPr>
        <w:t>收获贮藏</w:t>
      </w:r>
    </w:p>
    <w:p w14:paraId="23143AEB">
      <w:pPr>
        <w:pStyle w:val="41"/>
        <w:spacing w:line="360" w:lineRule="auto"/>
        <w:ind w:firstLine="0" w:firstLineChars="0"/>
        <w:jc w:val="left"/>
        <w:rPr>
          <w:rFonts w:ascii="黑体" w:hAnsi="黑体" w:eastAsia="黑体"/>
          <w:bCs/>
          <w:szCs w:val="21"/>
        </w:rPr>
      </w:pPr>
      <w:r>
        <w:rPr>
          <w:rFonts w:ascii="黑体" w:hAnsi="黑体" w:eastAsia="黑体"/>
          <w:bCs/>
          <w:szCs w:val="21"/>
        </w:rPr>
        <w:t xml:space="preserve">8.1 </w:t>
      </w:r>
      <w:r>
        <w:rPr>
          <w:rFonts w:hint="eastAsia" w:ascii="黑体" w:hAnsi="黑体" w:eastAsia="黑体"/>
          <w:bCs/>
          <w:szCs w:val="21"/>
        </w:rPr>
        <w:t>收获</w:t>
      </w:r>
    </w:p>
    <w:p w14:paraId="5CD107CC">
      <w:pPr>
        <w:spacing w:line="360" w:lineRule="auto"/>
        <w:ind w:firstLine="420" w:firstLineChars="200"/>
        <w:jc w:val="left"/>
        <w:rPr>
          <w:rFonts w:ascii="宋体"/>
          <w:szCs w:val="21"/>
        </w:rPr>
      </w:pPr>
      <w:r>
        <w:rPr>
          <w:rFonts w:hint="eastAsia" w:ascii="宋体" w:hAnsi="宋体"/>
          <w:szCs w:val="21"/>
        </w:rPr>
        <w:t>在米粒失水硬化、</w:t>
      </w:r>
      <w:r>
        <w:rPr>
          <w:rFonts w:ascii="宋体" w:hAnsi="宋体"/>
          <w:szCs w:val="21"/>
        </w:rPr>
        <w:t>90%</w:t>
      </w:r>
      <w:r>
        <w:rPr>
          <w:rFonts w:hint="eastAsia" w:ascii="宋体" w:hAnsi="宋体"/>
          <w:szCs w:val="21"/>
        </w:rPr>
        <w:t>稻谷黄熟时，及时用联合收割机收获，收获机械、器具应保持洁净、无污染，存放于干燥、无虫鼠害和禽畜的场所。</w:t>
      </w:r>
    </w:p>
    <w:p w14:paraId="7DD0A19B">
      <w:pPr>
        <w:pStyle w:val="41"/>
        <w:numPr>
          <w:ilvl w:val="1"/>
          <w:numId w:val="2"/>
        </w:numPr>
        <w:spacing w:line="360" w:lineRule="auto"/>
        <w:ind w:firstLineChars="0"/>
        <w:jc w:val="left"/>
        <w:rPr>
          <w:bCs/>
          <w:szCs w:val="21"/>
        </w:rPr>
      </w:pPr>
      <w:r>
        <w:rPr>
          <w:rFonts w:hint="eastAsia" w:ascii="黑体" w:hAnsi="黑体" w:eastAsia="黑体"/>
          <w:bCs/>
          <w:szCs w:val="21"/>
        </w:rPr>
        <w:t>烘干</w:t>
      </w:r>
      <w:r>
        <w:rPr>
          <w:bCs/>
          <w:szCs w:val="21"/>
        </w:rPr>
        <w:t xml:space="preserve">  </w:t>
      </w:r>
    </w:p>
    <w:p w14:paraId="227E5F21">
      <w:pPr>
        <w:spacing w:line="360" w:lineRule="auto"/>
        <w:ind w:firstLine="420" w:firstLineChars="200"/>
        <w:jc w:val="left"/>
        <w:rPr>
          <w:bCs/>
          <w:szCs w:val="21"/>
        </w:rPr>
      </w:pPr>
      <w:r>
        <w:rPr>
          <w:rFonts w:hint="eastAsia"/>
          <w:bCs/>
          <w:szCs w:val="21"/>
        </w:rPr>
        <w:t>绿色食品稻谷与普通稻谷要分收、分晒、分藏；禁止在公路上及粉尘污染较重的地方脱粒晒谷。可选择专用烘干设备，采用低温循环式烘干后贮藏。</w:t>
      </w:r>
    </w:p>
    <w:p w14:paraId="64490483">
      <w:pPr>
        <w:pStyle w:val="41"/>
        <w:numPr>
          <w:ilvl w:val="1"/>
          <w:numId w:val="2"/>
        </w:numPr>
        <w:spacing w:line="360" w:lineRule="auto"/>
        <w:ind w:firstLineChars="0"/>
        <w:jc w:val="left"/>
        <w:rPr>
          <w:rFonts w:ascii="黑体" w:hAnsi="黑体" w:eastAsia="黑体"/>
          <w:bCs/>
          <w:szCs w:val="21"/>
        </w:rPr>
      </w:pPr>
      <w:r>
        <w:rPr>
          <w:rFonts w:ascii="黑体" w:hAnsi="黑体" w:eastAsia="黑体"/>
          <w:bCs/>
          <w:szCs w:val="21"/>
        </w:rPr>
        <w:t xml:space="preserve"> </w:t>
      </w:r>
      <w:r>
        <w:rPr>
          <w:rFonts w:hint="eastAsia" w:ascii="黑体" w:hAnsi="黑体" w:eastAsia="黑体"/>
          <w:bCs/>
          <w:szCs w:val="21"/>
        </w:rPr>
        <w:t>贮藏</w:t>
      </w:r>
      <w:r>
        <w:rPr>
          <w:rFonts w:ascii="黑体" w:hAnsi="黑体" w:eastAsia="黑体"/>
          <w:bCs/>
          <w:szCs w:val="21"/>
        </w:rPr>
        <w:t xml:space="preserve">  </w:t>
      </w:r>
    </w:p>
    <w:p w14:paraId="69314BA0">
      <w:pPr>
        <w:spacing w:line="360" w:lineRule="auto"/>
        <w:ind w:firstLine="420" w:firstLineChars="200"/>
        <w:jc w:val="left"/>
        <w:rPr>
          <w:bCs/>
          <w:szCs w:val="21"/>
        </w:rPr>
      </w:pPr>
      <w:r>
        <w:rPr>
          <w:rFonts w:hint="eastAsia"/>
          <w:bCs/>
          <w:szCs w:val="21"/>
        </w:rPr>
        <w:t>在避光、常温、干燥有防潮设施的地方贮藏。贮藏设施应清洁、干燥、通风、无虫害和鼠害。严禁与有毒、有害、有腐蚀性、发潮、有异味的物品混存。若进行仓库消毒、熏蒸</w:t>
      </w:r>
      <w:r>
        <w:rPr>
          <w:rFonts w:hint="eastAsia"/>
          <w:bCs/>
          <w:szCs w:val="21"/>
          <w:lang w:eastAsia="zh-CN"/>
        </w:rPr>
        <w:t>处理</w:t>
      </w:r>
      <w:r>
        <w:rPr>
          <w:rFonts w:hint="eastAsia"/>
          <w:bCs/>
          <w:szCs w:val="21"/>
        </w:rPr>
        <w:t>，严禁使用高毒、高残留农药防治稻谷贮藏期病虫害，所用药剂应符合</w:t>
      </w:r>
      <w:r>
        <w:rPr>
          <w:rFonts w:ascii="宋体" w:hAnsi="宋体"/>
          <w:bCs/>
          <w:szCs w:val="21"/>
        </w:rPr>
        <w:t>NY/T 393</w:t>
      </w:r>
      <w:r>
        <w:rPr>
          <w:rFonts w:hint="eastAsia"/>
          <w:bCs/>
          <w:szCs w:val="21"/>
        </w:rPr>
        <w:t>的规定，具体要求应符合</w:t>
      </w:r>
      <w:r>
        <w:rPr>
          <w:rFonts w:ascii="宋体" w:hAnsi="宋体"/>
          <w:bCs/>
          <w:szCs w:val="21"/>
        </w:rPr>
        <w:t>NY/T 1056</w:t>
      </w:r>
      <w:r>
        <w:rPr>
          <w:rFonts w:hint="eastAsia"/>
          <w:bCs/>
          <w:szCs w:val="21"/>
        </w:rPr>
        <w:t>的规定。</w:t>
      </w:r>
    </w:p>
    <w:p w14:paraId="36AA929B">
      <w:pPr>
        <w:pStyle w:val="41"/>
        <w:numPr>
          <w:ilvl w:val="0"/>
          <w:numId w:val="2"/>
        </w:numPr>
        <w:spacing w:line="360" w:lineRule="auto"/>
        <w:ind w:left="284" w:hanging="284" w:firstLineChars="0"/>
        <w:jc w:val="left"/>
        <w:rPr>
          <w:rFonts w:ascii="黑体" w:hAnsi="黑体" w:eastAsia="黑体"/>
          <w:bCs/>
          <w:szCs w:val="21"/>
        </w:rPr>
      </w:pPr>
      <w:r>
        <w:rPr>
          <w:rFonts w:hint="eastAsia" w:ascii="黑体" w:hAnsi="黑体" w:eastAsia="黑体"/>
          <w:bCs/>
          <w:szCs w:val="21"/>
        </w:rPr>
        <w:t>生产废弃物的处理</w:t>
      </w:r>
      <w:r>
        <w:rPr>
          <w:rFonts w:ascii="黑体" w:hAnsi="黑体" w:eastAsia="黑体"/>
          <w:bCs/>
          <w:szCs w:val="21"/>
        </w:rPr>
        <w:t xml:space="preserve"> </w:t>
      </w:r>
    </w:p>
    <w:p w14:paraId="74ECC5A4">
      <w:pPr>
        <w:spacing w:line="360" w:lineRule="auto"/>
        <w:ind w:firstLine="420" w:firstLineChars="200"/>
        <w:jc w:val="left"/>
      </w:pPr>
      <w:r>
        <w:rPr>
          <w:rFonts w:hint="eastAsia"/>
          <w:bCs/>
          <w:szCs w:val="21"/>
        </w:rPr>
        <w:t>生产过程中产生的农药包装袋、包装纸、塑料</w:t>
      </w:r>
      <w:r>
        <w:rPr>
          <w:bCs/>
          <w:szCs w:val="21"/>
        </w:rPr>
        <w:t>/</w:t>
      </w:r>
      <w:r>
        <w:rPr>
          <w:rFonts w:hint="eastAsia"/>
          <w:bCs/>
          <w:szCs w:val="21"/>
        </w:rPr>
        <w:t>玻璃瓶等应该统一回收，妥善处理，不能随地丢弃，以免污染环境和对人、畜产生危害；</w:t>
      </w:r>
      <w:r>
        <w:rPr>
          <w:rFonts w:hint="eastAsia"/>
        </w:rPr>
        <w:t>产生的副产品包括秸秆、垄糠、米皮糠等应综合利用；收获后的秸秆严禁焚烧、丢弃，提倡秸秆全量还田或者秸秆综合利用。</w:t>
      </w:r>
    </w:p>
    <w:p w14:paraId="2DACFB24">
      <w:pPr>
        <w:pStyle w:val="41"/>
        <w:spacing w:line="360" w:lineRule="auto"/>
        <w:ind w:firstLine="0" w:firstLineChars="0"/>
        <w:outlineLvl w:val="0"/>
        <w:rPr>
          <w:rFonts w:ascii="黑体" w:hAnsi="黑体" w:eastAsia="黑体"/>
          <w:bCs/>
          <w:szCs w:val="21"/>
        </w:rPr>
      </w:pPr>
      <w:r>
        <w:rPr>
          <w:rFonts w:ascii="黑体" w:hAnsi="黑体" w:eastAsia="黑体"/>
        </w:rPr>
        <w:t xml:space="preserve">10  </w:t>
      </w:r>
      <w:r>
        <w:rPr>
          <w:rFonts w:hint="eastAsia" w:ascii="黑体" w:hAnsi="黑体" w:eastAsia="黑体"/>
          <w:bCs/>
          <w:szCs w:val="21"/>
        </w:rPr>
        <w:t>生产档案</w:t>
      </w:r>
    </w:p>
    <w:p w14:paraId="1E269C94">
      <w:pPr>
        <w:spacing w:line="360" w:lineRule="auto"/>
        <w:ind w:firstLine="560"/>
        <w:jc w:val="left"/>
        <w:rPr>
          <w:bCs/>
          <w:szCs w:val="21"/>
        </w:rPr>
      </w:pPr>
      <w:r>
        <w:rPr>
          <w:rFonts w:hint="eastAsia"/>
          <w:bCs/>
          <w:szCs w:val="21"/>
        </w:rPr>
        <w:t>建立水稻生产档案，</w:t>
      </w:r>
      <w:r>
        <w:rPr>
          <w:rFonts w:hint="eastAsia"/>
        </w:rPr>
        <w:t>明确记录内容，如产地环境条件、生产技术、肥水管理、病虫草害的发生和防治、收获、储藏等情况。</w:t>
      </w:r>
      <w:r>
        <w:rPr>
          <w:rFonts w:hint="eastAsia"/>
          <w:bCs/>
          <w:szCs w:val="21"/>
        </w:rPr>
        <w:t>所有记录应真实、准确、规范，并可追溯。档案记录应至少保存</w:t>
      </w:r>
      <w:r>
        <w:rPr>
          <w:rFonts w:ascii="宋体" w:hAnsi="宋体"/>
          <w:bCs/>
          <w:szCs w:val="21"/>
        </w:rPr>
        <w:t>3</w:t>
      </w:r>
      <w:r>
        <w:rPr>
          <w:rFonts w:hint="eastAsia" w:ascii="宋体" w:hAnsi="宋体"/>
          <w:bCs/>
          <w:szCs w:val="21"/>
        </w:rPr>
        <w:t>年</w:t>
      </w:r>
      <w:r>
        <w:rPr>
          <w:rFonts w:hint="eastAsia"/>
          <w:bCs/>
          <w:szCs w:val="21"/>
        </w:rPr>
        <w:t>，资料应有专人保管。</w:t>
      </w:r>
    </w:p>
    <w:p w14:paraId="17B61491">
      <w:pPr>
        <w:widowControl/>
        <w:jc w:val="left"/>
      </w:pPr>
    </w:p>
    <w:p w14:paraId="5DA90198">
      <w:pPr>
        <w:widowControl/>
        <w:jc w:val="left"/>
        <w:rPr>
          <w:rFonts w:ascii="黑体" w:eastAsia="黑体"/>
          <w:bCs/>
        </w:rPr>
      </w:pPr>
    </w:p>
    <w:p w14:paraId="6A4DDF99">
      <w:pPr>
        <w:spacing w:line="300" w:lineRule="exact"/>
        <w:jc w:val="center"/>
        <w:rPr>
          <w:rFonts w:ascii="黑体" w:eastAsia="黑体"/>
          <w:bCs/>
        </w:rPr>
      </w:pPr>
    </w:p>
    <w:p w14:paraId="45D14E94">
      <w:pPr>
        <w:spacing w:line="300" w:lineRule="exact"/>
        <w:jc w:val="center"/>
        <w:rPr>
          <w:rFonts w:ascii="黑体" w:eastAsia="黑体"/>
          <w:bCs/>
        </w:rPr>
      </w:pPr>
    </w:p>
    <w:p w14:paraId="708E94E6">
      <w:pPr>
        <w:spacing w:line="300" w:lineRule="exact"/>
        <w:jc w:val="center"/>
        <w:rPr>
          <w:rFonts w:ascii="黑体" w:eastAsia="黑体"/>
          <w:bCs/>
        </w:rPr>
      </w:pPr>
    </w:p>
    <w:p w14:paraId="0610ED69">
      <w:pPr>
        <w:spacing w:line="300" w:lineRule="exact"/>
        <w:jc w:val="center"/>
        <w:rPr>
          <w:rFonts w:ascii="黑体" w:eastAsia="黑体"/>
          <w:bCs/>
        </w:rPr>
      </w:pPr>
    </w:p>
    <w:p w14:paraId="01AD7587">
      <w:pPr>
        <w:spacing w:line="300" w:lineRule="exact"/>
        <w:jc w:val="center"/>
        <w:rPr>
          <w:rFonts w:ascii="黑体" w:eastAsia="黑体"/>
          <w:bCs/>
        </w:rPr>
      </w:pPr>
    </w:p>
    <w:p w14:paraId="169DC623">
      <w:pPr>
        <w:spacing w:line="300" w:lineRule="exact"/>
        <w:jc w:val="center"/>
        <w:rPr>
          <w:rFonts w:ascii="黑体" w:eastAsia="黑体"/>
          <w:bCs/>
        </w:rPr>
      </w:pPr>
      <w:r>
        <w:rPr>
          <w:rFonts w:hint="eastAsia" w:ascii="黑体" w:eastAsia="黑体"/>
          <w:bCs/>
        </w:rPr>
        <w:t>附</w:t>
      </w:r>
      <w:r>
        <w:rPr>
          <w:rFonts w:ascii="黑体" w:eastAsia="黑体"/>
          <w:bCs/>
        </w:rPr>
        <w:t xml:space="preserve">  </w:t>
      </w:r>
      <w:r>
        <w:rPr>
          <w:rFonts w:hint="eastAsia" w:ascii="黑体" w:eastAsia="黑体"/>
          <w:bCs/>
        </w:rPr>
        <w:t>录</w:t>
      </w:r>
      <w:r>
        <w:rPr>
          <w:rFonts w:ascii="黑体" w:eastAsia="黑体"/>
          <w:bCs/>
        </w:rPr>
        <w:t xml:space="preserve">  A</w:t>
      </w:r>
    </w:p>
    <w:p w14:paraId="73CA9A8E">
      <w:pPr>
        <w:spacing w:before="120"/>
        <w:jc w:val="center"/>
        <w:rPr>
          <w:rFonts w:eastAsia="黑体"/>
          <w:szCs w:val="21"/>
        </w:rPr>
      </w:pPr>
      <w:r>
        <w:rPr>
          <w:rFonts w:hint="eastAsia" w:ascii="黑体" w:eastAsia="黑体"/>
          <w:szCs w:val="28"/>
        </w:rPr>
        <w:t>（资料性附录）</w:t>
      </w:r>
    </w:p>
    <w:p w14:paraId="749CCD66">
      <w:pPr>
        <w:spacing w:afterLines="50" w:line="300" w:lineRule="exact"/>
        <w:jc w:val="center"/>
        <w:rPr>
          <w:rFonts w:ascii="黑体" w:eastAsia="黑体"/>
          <w:bCs/>
          <w:szCs w:val="21"/>
        </w:rPr>
      </w:pPr>
      <w:r>
        <w:rPr>
          <w:rFonts w:hint="eastAsia" w:ascii="黑体" w:eastAsia="黑体"/>
          <w:bCs/>
          <w:szCs w:val="21"/>
        </w:rPr>
        <w:t>长江中下游地区</w:t>
      </w:r>
      <w:r>
        <w:rPr>
          <w:rFonts w:ascii="黑体" w:eastAsia="黑体"/>
          <w:bCs/>
          <w:szCs w:val="21"/>
        </w:rPr>
        <w:t xml:space="preserve">  </w:t>
      </w:r>
      <w:r>
        <w:rPr>
          <w:rFonts w:hint="eastAsia" w:ascii="黑体" w:eastAsia="黑体"/>
          <w:bCs/>
          <w:szCs w:val="21"/>
        </w:rPr>
        <w:t>绿色食品水稻生产主要病虫草害化学防治方案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690"/>
        <w:gridCol w:w="2183"/>
        <w:gridCol w:w="1206"/>
        <w:gridCol w:w="730"/>
        <w:gridCol w:w="1314"/>
      </w:tblGrid>
      <w:tr w14:paraId="36AC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11427A7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防治对象</w:t>
            </w:r>
          </w:p>
        </w:tc>
        <w:tc>
          <w:tcPr>
            <w:tcW w:w="0" w:type="auto"/>
            <w:noWrap w:val="0"/>
            <w:vAlign w:val="center"/>
          </w:tcPr>
          <w:p w14:paraId="1D8FD43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防治时期</w:t>
            </w:r>
          </w:p>
        </w:tc>
        <w:tc>
          <w:tcPr>
            <w:tcW w:w="0" w:type="auto"/>
            <w:noWrap w:val="0"/>
            <w:vAlign w:val="center"/>
          </w:tcPr>
          <w:p w14:paraId="79ACC14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农药名称</w:t>
            </w:r>
          </w:p>
        </w:tc>
        <w:tc>
          <w:tcPr>
            <w:tcW w:w="0" w:type="auto"/>
            <w:noWrap w:val="0"/>
            <w:vAlign w:val="center"/>
          </w:tcPr>
          <w:p w14:paraId="7EEE943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使用剂量</w:t>
            </w:r>
          </w:p>
          <w:p w14:paraId="4D1B3B7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ml(g)/亩</w:t>
            </w:r>
          </w:p>
        </w:tc>
        <w:tc>
          <w:tcPr>
            <w:tcW w:w="0" w:type="auto"/>
            <w:noWrap w:val="0"/>
            <w:vAlign w:val="center"/>
          </w:tcPr>
          <w:p w14:paraId="476795D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施用方法</w:t>
            </w:r>
          </w:p>
        </w:tc>
        <w:tc>
          <w:tcPr>
            <w:tcW w:w="0" w:type="auto"/>
            <w:noWrap w:val="0"/>
            <w:vAlign w:val="center"/>
          </w:tcPr>
          <w:p w14:paraId="6299A3D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安全间隔期（天）</w:t>
            </w:r>
          </w:p>
        </w:tc>
      </w:tr>
      <w:tr w14:paraId="6FCC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48399C5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稻瘟病</w:t>
            </w:r>
          </w:p>
        </w:tc>
        <w:tc>
          <w:tcPr>
            <w:tcW w:w="0" w:type="auto"/>
            <w:noWrap w:val="0"/>
            <w:vAlign w:val="center"/>
          </w:tcPr>
          <w:p w14:paraId="2EFE609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发病初期、破口前、齐穗期</w:t>
            </w:r>
          </w:p>
        </w:tc>
        <w:tc>
          <w:tcPr>
            <w:tcW w:w="0" w:type="auto"/>
            <w:noWrap w:val="0"/>
            <w:vAlign w:val="center"/>
          </w:tcPr>
          <w:p w14:paraId="6FE4E41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35%嘧菌酯悬浮剂</w:t>
            </w:r>
          </w:p>
        </w:tc>
        <w:tc>
          <w:tcPr>
            <w:tcW w:w="0" w:type="auto"/>
            <w:noWrap w:val="0"/>
            <w:vAlign w:val="center"/>
          </w:tcPr>
          <w:p w14:paraId="1C14C24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10mL</w:t>
            </w:r>
            <w:r>
              <w:rPr>
                <w:rFonts w:hint="eastAsia" w:ascii="宋体" w:hAnsi="宋体"/>
                <w:bCs/>
                <w:sz w:val="18"/>
                <w:szCs w:val="18"/>
                <w:lang w:eastAsia="zh-CN"/>
              </w:rPr>
              <w:t>~</w:t>
            </w:r>
            <w:r>
              <w:rPr>
                <w:rFonts w:hint="eastAsia" w:ascii="宋体" w:hAnsi="宋体"/>
                <w:bCs/>
                <w:sz w:val="18"/>
                <w:szCs w:val="18"/>
              </w:rPr>
              <w:t>15mL</w:t>
            </w:r>
          </w:p>
        </w:tc>
        <w:tc>
          <w:tcPr>
            <w:tcW w:w="0" w:type="auto"/>
            <w:noWrap w:val="0"/>
            <w:vAlign w:val="center"/>
          </w:tcPr>
          <w:p w14:paraId="4E86D2D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62EF4C6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14</w:t>
            </w:r>
          </w:p>
        </w:tc>
      </w:tr>
      <w:tr w14:paraId="5873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36A9C71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稻曲病</w:t>
            </w:r>
          </w:p>
        </w:tc>
        <w:tc>
          <w:tcPr>
            <w:tcW w:w="0" w:type="auto"/>
            <w:noWrap w:val="0"/>
            <w:vAlign w:val="center"/>
          </w:tcPr>
          <w:p w14:paraId="584A937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孕穗期至成熟期</w:t>
            </w:r>
          </w:p>
        </w:tc>
        <w:tc>
          <w:tcPr>
            <w:tcW w:w="0" w:type="auto"/>
            <w:noWrap w:val="0"/>
            <w:vAlign w:val="center"/>
          </w:tcPr>
          <w:p w14:paraId="4B9D443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430克/升戊唑醇悬浮剂</w:t>
            </w:r>
          </w:p>
        </w:tc>
        <w:tc>
          <w:tcPr>
            <w:tcW w:w="0" w:type="auto"/>
            <w:noWrap w:val="0"/>
            <w:vAlign w:val="center"/>
          </w:tcPr>
          <w:p w14:paraId="54FECCA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10mL</w:t>
            </w:r>
            <w:r>
              <w:rPr>
                <w:rFonts w:hint="eastAsia" w:ascii="宋体" w:hAnsi="宋体"/>
                <w:bCs/>
                <w:sz w:val="18"/>
                <w:szCs w:val="18"/>
                <w:lang w:eastAsia="zh-CN"/>
              </w:rPr>
              <w:t>~</w:t>
            </w:r>
            <w:r>
              <w:rPr>
                <w:rFonts w:hint="eastAsia" w:ascii="宋体" w:hAnsi="宋体"/>
                <w:bCs/>
                <w:sz w:val="18"/>
                <w:szCs w:val="18"/>
              </w:rPr>
              <w:t>15mL</w:t>
            </w:r>
          </w:p>
        </w:tc>
        <w:tc>
          <w:tcPr>
            <w:tcW w:w="0" w:type="auto"/>
            <w:noWrap w:val="0"/>
            <w:vAlign w:val="center"/>
          </w:tcPr>
          <w:p w14:paraId="5531135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0D27684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21</w:t>
            </w:r>
          </w:p>
        </w:tc>
      </w:tr>
      <w:tr w14:paraId="0BCF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4D045DC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纹枯病</w:t>
            </w:r>
          </w:p>
        </w:tc>
        <w:tc>
          <w:tcPr>
            <w:tcW w:w="0" w:type="auto"/>
            <w:noWrap w:val="0"/>
            <w:vAlign w:val="center"/>
          </w:tcPr>
          <w:p w14:paraId="049DFA9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发生初期</w:t>
            </w:r>
          </w:p>
        </w:tc>
        <w:tc>
          <w:tcPr>
            <w:tcW w:w="0" w:type="auto"/>
            <w:noWrap w:val="0"/>
            <w:vAlign w:val="center"/>
          </w:tcPr>
          <w:p w14:paraId="5AEC465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25%丙环唑水乳剂</w:t>
            </w:r>
          </w:p>
        </w:tc>
        <w:tc>
          <w:tcPr>
            <w:tcW w:w="0" w:type="auto"/>
            <w:noWrap w:val="0"/>
            <w:vAlign w:val="center"/>
          </w:tcPr>
          <w:p w14:paraId="3A16A0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30mL</w:t>
            </w:r>
            <w:r>
              <w:rPr>
                <w:rFonts w:hint="eastAsia" w:ascii="宋体" w:hAnsi="宋体"/>
                <w:bCs/>
                <w:sz w:val="18"/>
                <w:szCs w:val="18"/>
                <w:lang w:eastAsia="zh-CN"/>
              </w:rPr>
              <w:t>~</w:t>
            </w:r>
            <w:r>
              <w:rPr>
                <w:rFonts w:hint="eastAsia" w:ascii="宋体" w:hAnsi="宋体"/>
                <w:bCs/>
                <w:sz w:val="18"/>
                <w:szCs w:val="18"/>
              </w:rPr>
              <w:t>40mL</w:t>
            </w:r>
          </w:p>
        </w:tc>
        <w:tc>
          <w:tcPr>
            <w:tcW w:w="0" w:type="auto"/>
            <w:noWrap w:val="0"/>
            <w:vAlign w:val="center"/>
          </w:tcPr>
          <w:p w14:paraId="5C87DA8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45EDF53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40</w:t>
            </w:r>
          </w:p>
        </w:tc>
      </w:tr>
      <w:tr w14:paraId="0554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2106F6A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稻飞虱</w:t>
            </w:r>
          </w:p>
        </w:tc>
        <w:tc>
          <w:tcPr>
            <w:tcW w:w="0" w:type="auto"/>
            <w:noWrap w:val="0"/>
            <w:vAlign w:val="center"/>
          </w:tcPr>
          <w:p w14:paraId="553CB42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秧田期至成熟期</w:t>
            </w:r>
          </w:p>
        </w:tc>
        <w:tc>
          <w:tcPr>
            <w:tcW w:w="0" w:type="auto"/>
            <w:noWrap w:val="0"/>
            <w:vAlign w:val="center"/>
          </w:tcPr>
          <w:p w14:paraId="6C4FB3A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10%吡虫啉可湿性粉剂</w:t>
            </w:r>
          </w:p>
        </w:tc>
        <w:tc>
          <w:tcPr>
            <w:tcW w:w="0" w:type="auto"/>
            <w:noWrap w:val="0"/>
            <w:vAlign w:val="center"/>
          </w:tcPr>
          <w:p w14:paraId="2A437FD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15g</w:t>
            </w:r>
            <w:r>
              <w:rPr>
                <w:rFonts w:hint="eastAsia" w:ascii="宋体" w:hAnsi="宋体"/>
                <w:bCs/>
                <w:sz w:val="18"/>
                <w:szCs w:val="18"/>
                <w:lang w:eastAsia="zh-CN"/>
              </w:rPr>
              <w:t>~</w:t>
            </w:r>
            <w:r>
              <w:rPr>
                <w:rFonts w:hint="eastAsia" w:ascii="宋体" w:hAnsi="宋体"/>
                <w:bCs/>
                <w:sz w:val="18"/>
                <w:szCs w:val="18"/>
              </w:rPr>
              <w:t>20g</w:t>
            </w:r>
          </w:p>
        </w:tc>
        <w:tc>
          <w:tcPr>
            <w:tcW w:w="0" w:type="auto"/>
            <w:noWrap w:val="0"/>
            <w:vAlign w:val="center"/>
          </w:tcPr>
          <w:p w14:paraId="1798D41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532CC7D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14</w:t>
            </w:r>
          </w:p>
        </w:tc>
      </w:tr>
      <w:tr w14:paraId="140A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060AB2C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螟虫</w:t>
            </w:r>
          </w:p>
        </w:tc>
        <w:tc>
          <w:tcPr>
            <w:tcW w:w="0" w:type="auto"/>
            <w:noWrap w:val="0"/>
            <w:vAlign w:val="center"/>
          </w:tcPr>
          <w:p w14:paraId="763B7F7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秧田至抽穗扬花期</w:t>
            </w:r>
          </w:p>
        </w:tc>
        <w:tc>
          <w:tcPr>
            <w:tcW w:w="0" w:type="auto"/>
            <w:noWrap w:val="0"/>
            <w:vAlign w:val="center"/>
          </w:tcPr>
          <w:p w14:paraId="20F630B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8000IU/微升苏云金杆菌可湿性粉剂</w:t>
            </w:r>
          </w:p>
        </w:tc>
        <w:tc>
          <w:tcPr>
            <w:tcW w:w="0" w:type="auto"/>
            <w:noWrap w:val="0"/>
            <w:vAlign w:val="center"/>
          </w:tcPr>
          <w:p w14:paraId="06443AC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200g</w:t>
            </w:r>
            <w:r>
              <w:rPr>
                <w:rFonts w:hint="eastAsia" w:ascii="宋体" w:hAnsi="宋体"/>
                <w:bCs/>
                <w:sz w:val="18"/>
                <w:szCs w:val="18"/>
                <w:lang w:eastAsia="zh-CN"/>
              </w:rPr>
              <w:t>~</w:t>
            </w:r>
            <w:r>
              <w:rPr>
                <w:rFonts w:hint="eastAsia" w:ascii="宋体" w:hAnsi="宋体"/>
                <w:bCs/>
                <w:sz w:val="18"/>
                <w:szCs w:val="18"/>
              </w:rPr>
              <w:t>300g</w:t>
            </w:r>
          </w:p>
        </w:tc>
        <w:tc>
          <w:tcPr>
            <w:tcW w:w="0" w:type="auto"/>
            <w:noWrap w:val="0"/>
            <w:vAlign w:val="center"/>
          </w:tcPr>
          <w:p w14:paraId="437DC92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08DAB7B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w:t>
            </w:r>
          </w:p>
        </w:tc>
      </w:tr>
      <w:tr w14:paraId="6424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647778D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p>
        </w:tc>
        <w:tc>
          <w:tcPr>
            <w:tcW w:w="0" w:type="auto"/>
            <w:noWrap w:val="0"/>
            <w:vAlign w:val="center"/>
          </w:tcPr>
          <w:p w14:paraId="560E562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孕穗至灌浆期</w:t>
            </w:r>
          </w:p>
        </w:tc>
        <w:tc>
          <w:tcPr>
            <w:tcW w:w="0" w:type="auto"/>
            <w:noWrap w:val="0"/>
            <w:vAlign w:val="center"/>
          </w:tcPr>
          <w:p w14:paraId="4CD2E0C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200克/升氯虫苯甲酰胺悬浮剂</w:t>
            </w:r>
          </w:p>
        </w:tc>
        <w:tc>
          <w:tcPr>
            <w:tcW w:w="0" w:type="auto"/>
            <w:noWrap w:val="0"/>
            <w:vAlign w:val="center"/>
          </w:tcPr>
          <w:p w14:paraId="774F03A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7mL</w:t>
            </w:r>
            <w:r>
              <w:rPr>
                <w:rFonts w:hint="eastAsia" w:ascii="宋体" w:hAnsi="宋体"/>
                <w:bCs/>
                <w:sz w:val="18"/>
                <w:szCs w:val="18"/>
                <w:lang w:eastAsia="zh-CN"/>
              </w:rPr>
              <w:t>~</w:t>
            </w:r>
            <w:r>
              <w:rPr>
                <w:rFonts w:hint="eastAsia" w:ascii="宋体" w:hAnsi="宋体"/>
                <w:bCs/>
                <w:sz w:val="18"/>
                <w:szCs w:val="18"/>
              </w:rPr>
              <w:t>10mL</w:t>
            </w:r>
          </w:p>
        </w:tc>
        <w:tc>
          <w:tcPr>
            <w:tcW w:w="0" w:type="auto"/>
            <w:noWrap w:val="0"/>
            <w:vAlign w:val="center"/>
          </w:tcPr>
          <w:p w14:paraId="515D4D4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777B736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7</w:t>
            </w:r>
          </w:p>
        </w:tc>
      </w:tr>
      <w:tr w14:paraId="58A8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6B44C13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p>
        </w:tc>
        <w:tc>
          <w:tcPr>
            <w:tcW w:w="0" w:type="auto"/>
            <w:noWrap w:val="0"/>
            <w:vAlign w:val="center"/>
          </w:tcPr>
          <w:p w14:paraId="29E7878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发生期</w:t>
            </w:r>
          </w:p>
        </w:tc>
        <w:tc>
          <w:tcPr>
            <w:tcW w:w="0" w:type="auto"/>
            <w:noWrap w:val="0"/>
            <w:vAlign w:val="center"/>
          </w:tcPr>
          <w:p w14:paraId="2D3404E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3.6%杀虫双大粒剂</w:t>
            </w:r>
          </w:p>
        </w:tc>
        <w:tc>
          <w:tcPr>
            <w:tcW w:w="0" w:type="auto"/>
            <w:noWrap w:val="0"/>
            <w:vAlign w:val="center"/>
          </w:tcPr>
          <w:p w14:paraId="27915B5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1000g</w:t>
            </w:r>
            <w:r>
              <w:rPr>
                <w:rFonts w:hint="eastAsia" w:ascii="宋体" w:hAnsi="宋体"/>
                <w:bCs/>
                <w:sz w:val="18"/>
                <w:szCs w:val="18"/>
                <w:lang w:eastAsia="zh-CN"/>
              </w:rPr>
              <w:t>~</w:t>
            </w:r>
            <w:r>
              <w:rPr>
                <w:rFonts w:hint="eastAsia" w:ascii="宋体" w:hAnsi="宋体"/>
                <w:bCs/>
                <w:sz w:val="18"/>
                <w:szCs w:val="18"/>
              </w:rPr>
              <w:t>1250g</w:t>
            </w:r>
          </w:p>
        </w:tc>
        <w:tc>
          <w:tcPr>
            <w:tcW w:w="0" w:type="auto"/>
            <w:noWrap w:val="0"/>
            <w:vAlign w:val="center"/>
          </w:tcPr>
          <w:p w14:paraId="0C611B1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撒施</w:t>
            </w:r>
          </w:p>
        </w:tc>
        <w:tc>
          <w:tcPr>
            <w:tcW w:w="0" w:type="auto"/>
            <w:noWrap w:val="0"/>
            <w:vAlign w:val="center"/>
          </w:tcPr>
          <w:p w14:paraId="7CFD797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14</w:t>
            </w:r>
          </w:p>
        </w:tc>
      </w:tr>
      <w:tr w14:paraId="33DA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3397FB7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稻田杂草</w:t>
            </w:r>
          </w:p>
        </w:tc>
        <w:tc>
          <w:tcPr>
            <w:tcW w:w="0" w:type="auto"/>
            <w:noWrap w:val="0"/>
            <w:vAlign w:val="center"/>
          </w:tcPr>
          <w:p w14:paraId="2A60D61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移栽前</w:t>
            </w:r>
          </w:p>
        </w:tc>
        <w:tc>
          <w:tcPr>
            <w:tcW w:w="0" w:type="auto"/>
            <w:noWrap w:val="0"/>
            <w:vAlign w:val="center"/>
          </w:tcPr>
          <w:p w14:paraId="39010AD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330克/升二甲戊灵乳油</w:t>
            </w:r>
          </w:p>
        </w:tc>
        <w:tc>
          <w:tcPr>
            <w:tcW w:w="0" w:type="auto"/>
            <w:noWrap w:val="0"/>
            <w:vAlign w:val="center"/>
          </w:tcPr>
          <w:p w14:paraId="6469108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150mL</w:t>
            </w:r>
            <w:r>
              <w:rPr>
                <w:rFonts w:hint="eastAsia" w:ascii="宋体" w:hAnsi="宋体"/>
                <w:bCs/>
                <w:sz w:val="18"/>
                <w:szCs w:val="18"/>
                <w:lang w:eastAsia="zh-CN"/>
              </w:rPr>
              <w:t>~</w:t>
            </w:r>
            <w:r>
              <w:rPr>
                <w:rFonts w:hint="eastAsia" w:ascii="宋体" w:hAnsi="宋体"/>
                <w:bCs/>
                <w:sz w:val="18"/>
                <w:szCs w:val="18"/>
              </w:rPr>
              <w:t>200mL</w:t>
            </w:r>
          </w:p>
        </w:tc>
        <w:tc>
          <w:tcPr>
            <w:tcW w:w="0" w:type="auto"/>
            <w:noWrap w:val="0"/>
            <w:vAlign w:val="center"/>
          </w:tcPr>
          <w:p w14:paraId="6C8B025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1969B2A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45</w:t>
            </w:r>
          </w:p>
        </w:tc>
      </w:tr>
      <w:tr w14:paraId="4365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2C3FB66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稗草/千金子</w:t>
            </w:r>
          </w:p>
        </w:tc>
        <w:tc>
          <w:tcPr>
            <w:tcW w:w="0" w:type="auto"/>
            <w:noWrap w:val="0"/>
            <w:vAlign w:val="center"/>
          </w:tcPr>
          <w:p w14:paraId="11D5FFD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杂草2～3叶期</w:t>
            </w:r>
          </w:p>
        </w:tc>
        <w:tc>
          <w:tcPr>
            <w:tcW w:w="0" w:type="auto"/>
            <w:noWrap w:val="0"/>
            <w:vAlign w:val="center"/>
          </w:tcPr>
          <w:p w14:paraId="16B5B34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40%氰氟草酯可分散油悬浮剂</w:t>
            </w:r>
          </w:p>
        </w:tc>
        <w:tc>
          <w:tcPr>
            <w:tcW w:w="0" w:type="auto"/>
            <w:noWrap w:val="0"/>
            <w:vAlign w:val="center"/>
          </w:tcPr>
          <w:p w14:paraId="10D51FA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15mL</w:t>
            </w:r>
            <w:r>
              <w:rPr>
                <w:rFonts w:hint="eastAsia" w:ascii="宋体" w:hAnsi="宋体"/>
                <w:bCs/>
                <w:sz w:val="18"/>
                <w:szCs w:val="18"/>
                <w:lang w:eastAsia="zh-CN"/>
              </w:rPr>
              <w:t>~</w:t>
            </w:r>
            <w:r>
              <w:rPr>
                <w:rFonts w:hint="eastAsia" w:ascii="宋体" w:hAnsi="宋体"/>
                <w:bCs/>
                <w:sz w:val="18"/>
                <w:szCs w:val="18"/>
              </w:rPr>
              <w:t>20mL</w:t>
            </w:r>
          </w:p>
        </w:tc>
        <w:tc>
          <w:tcPr>
            <w:tcW w:w="0" w:type="auto"/>
            <w:noWrap w:val="0"/>
            <w:vAlign w:val="center"/>
          </w:tcPr>
          <w:p w14:paraId="6EC0A97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08D6D74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每季使用1次</w:t>
            </w:r>
          </w:p>
        </w:tc>
      </w:tr>
      <w:tr w14:paraId="3E08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1346D0C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一年生杂草</w:t>
            </w:r>
          </w:p>
        </w:tc>
        <w:tc>
          <w:tcPr>
            <w:tcW w:w="0" w:type="auto"/>
            <w:noWrap w:val="0"/>
            <w:vAlign w:val="center"/>
          </w:tcPr>
          <w:p w14:paraId="5900B85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禾本科杂草2～5叶期</w:t>
            </w:r>
          </w:p>
        </w:tc>
        <w:tc>
          <w:tcPr>
            <w:tcW w:w="0" w:type="auto"/>
            <w:noWrap w:val="0"/>
            <w:vAlign w:val="center"/>
          </w:tcPr>
          <w:p w14:paraId="5BCA923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15%氰氟草酯水乳剂</w:t>
            </w:r>
          </w:p>
        </w:tc>
        <w:tc>
          <w:tcPr>
            <w:tcW w:w="0" w:type="auto"/>
            <w:noWrap w:val="0"/>
            <w:vAlign w:val="center"/>
          </w:tcPr>
          <w:p w14:paraId="746351E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35mL</w:t>
            </w:r>
            <w:r>
              <w:rPr>
                <w:rFonts w:hint="eastAsia" w:ascii="宋体" w:hAnsi="宋体"/>
                <w:bCs/>
                <w:sz w:val="18"/>
                <w:szCs w:val="18"/>
                <w:lang w:eastAsia="zh-CN"/>
              </w:rPr>
              <w:t>~</w:t>
            </w:r>
            <w:r>
              <w:rPr>
                <w:rFonts w:hint="eastAsia" w:ascii="宋体" w:hAnsi="宋体"/>
                <w:bCs/>
                <w:sz w:val="18"/>
                <w:szCs w:val="18"/>
              </w:rPr>
              <w:t>50mL</w:t>
            </w:r>
          </w:p>
        </w:tc>
        <w:tc>
          <w:tcPr>
            <w:tcW w:w="0" w:type="auto"/>
            <w:noWrap w:val="0"/>
            <w:vAlign w:val="center"/>
          </w:tcPr>
          <w:p w14:paraId="027D7DF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7F6743F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每季使用1次</w:t>
            </w:r>
          </w:p>
        </w:tc>
      </w:tr>
      <w:tr w14:paraId="2E33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4693B45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阔叶杂草及莎草科杂草</w:t>
            </w:r>
          </w:p>
        </w:tc>
        <w:tc>
          <w:tcPr>
            <w:tcW w:w="0" w:type="auto"/>
            <w:noWrap w:val="0"/>
            <w:vAlign w:val="center"/>
          </w:tcPr>
          <w:p w14:paraId="4715DE4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杂草2～5叶期</w:t>
            </w:r>
          </w:p>
        </w:tc>
        <w:tc>
          <w:tcPr>
            <w:tcW w:w="0" w:type="auto"/>
            <w:noWrap w:val="0"/>
            <w:vAlign w:val="center"/>
          </w:tcPr>
          <w:p w14:paraId="01FF88A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480克/升灭草松水剂</w:t>
            </w:r>
          </w:p>
        </w:tc>
        <w:tc>
          <w:tcPr>
            <w:tcW w:w="0" w:type="auto"/>
            <w:noWrap w:val="0"/>
            <w:vAlign w:val="center"/>
          </w:tcPr>
          <w:p w14:paraId="473BF89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150mL</w:t>
            </w:r>
            <w:r>
              <w:rPr>
                <w:rFonts w:hint="eastAsia" w:ascii="宋体" w:hAnsi="宋体"/>
                <w:bCs/>
                <w:sz w:val="18"/>
                <w:szCs w:val="18"/>
                <w:lang w:eastAsia="zh-CN"/>
              </w:rPr>
              <w:t>~</w:t>
            </w:r>
            <w:r>
              <w:rPr>
                <w:rFonts w:hint="eastAsia" w:ascii="宋体" w:hAnsi="宋体"/>
                <w:bCs/>
                <w:sz w:val="18"/>
                <w:szCs w:val="18"/>
              </w:rPr>
              <w:t>200mL</w:t>
            </w:r>
          </w:p>
        </w:tc>
        <w:tc>
          <w:tcPr>
            <w:tcW w:w="0" w:type="auto"/>
            <w:noWrap w:val="0"/>
            <w:vAlign w:val="center"/>
          </w:tcPr>
          <w:p w14:paraId="3D2E999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0" w:type="auto"/>
            <w:noWrap w:val="0"/>
            <w:vAlign w:val="center"/>
          </w:tcPr>
          <w:p w14:paraId="216B7FD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每季使用1次</w:t>
            </w:r>
          </w:p>
        </w:tc>
      </w:tr>
      <w:tr w14:paraId="36A9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0" w:type="auto"/>
            <w:gridSpan w:val="6"/>
            <w:noWrap w:val="0"/>
            <w:vAlign w:val="center"/>
          </w:tcPr>
          <w:p w14:paraId="22FC1CB2">
            <w:pPr>
              <w:rPr>
                <w:rFonts w:ascii="宋体"/>
                <w:sz w:val="18"/>
                <w:szCs w:val="18"/>
              </w:rPr>
            </w:pPr>
            <w:r>
              <w:rPr>
                <w:rFonts w:hint="eastAsia" w:ascii="黑体" w:hAnsi="黑体" w:eastAsia="黑体"/>
                <w:sz w:val="18"/>
                <w:szCs w:val="18"/>
              </w:rPr>
              <w:t>注：</w:t>
            </w:r>
            <w:r>
              <w:rPr>
                <w:rFonts w:hint="eastAsia" w:ascii="宋体" w:hAnsi="宋体"/>
                <w:sz w:val="18"/>
                <w:szCs w:val="18"/>
              </w:rPr>
              <w:t>农药使用以最新版本</w:t>
            </w:r>
            <w:r>
              <w:rPr>
                <w:rFonts w:ascii="宋体" w:hAnsi="宋体"/>
                <w:sz w:val="18"/>
                <w:szCs w:val="18"/>
              </w:rPr>
              <w:t>NY/T 393</w:t>
            </w:r>
            <w:r>
              <w:rPr>
                <w:rFonts w:hint="eastAsia" w:ascii="宋体" w:hAnsi="宋体"/>
                <w:sz w:val="18"/>
                <w:szCs w:val="18"/>
              </w:rPr>
              <w:t>的规定为准。</w:t>
            </w:r>
          </w:p>
        </w:tc>
      </w:tr>
    </w:tbl>
    <w:p w14:paraId="67EDA562">
      <w:pPr>
        <w:spacing w:line="240" w:lineRule="exact"/>
        <w:jc w:val="left"/>
        <w:rPr>
          <w:rFonts w:ascii="宋体"/>
          <w:bCs/>
          <w:sz w:val="18"/>
          <w:szCs w:val="18"/>
        </w:rPr>
      </w:pPr>
    </w:p>
    <w:p w14:paraId="6C93B43D">
      <w:pPr>
        <w:widowControl/>
        <w:spacing w:line="360" w:lineRule="auto"/>
      </w:pPr>
    </w:p>
    <w:p w14:paraId="3F6719BD">
      <w:pPr>
        <w:ind w:firstLine="420"/>
        <w:rPr>
          <w:rFonts w:ascii="等线" w:hAnsi="等线" w:eastAsia="等线"/>
          <w:color w:val="000000"/>
        </w:rPr>
      </w:pPr>
      <w:bookmarkStart w:id="7" w:name="OLE_LINK28"/>
      <w:bookmarkStart w:id="8" w:name="OLE_LINK27"/>
      <w:r>
        <w:rPr>
          <w:rFonts w:ascii="等线" w:hAnsi="等线" w:eastAsia="等线"/>
          <w:color w:val="000000"/>
          <w:szCs w:val="24"/>
        </w:rPr>
        <mc:AlternateContent>
          <mc:Choice Requires="wps">
            <w:drawing>
              <wp:anchor distT="0" distB="0" distL="114300" distR="114300" simplePos="0" relativeHeight="251659264" behindDoc="0" locked="0" layoutInCell="1" allowOverlap="1">
                <wp:simplePos x="0" y="0"/>
                <wp:positionH relativeFrom="column">
                  <wp:posOffset>1692910</wp:posOffset>
                </wp:positionH>
                <wp:positionV relativeFrom="paragraph">
                  <wp:posOffset>222885</wp:posOffset>
                </wp:positionV>
                <wp:extent cx="180022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32003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33.3pt;margin-top:17.55pt;height:0pt;width:141.75pt;z-index:251659264;mso-width-relative:page;mso-height-relative:page;" filled="f" stroked="t" coordsize="21600,21600" o:gfxdata="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W18/9cA&#10;AAAJAQAADwAAAAAAAAABACAAAAAiAAAAZHJzL2Rvd25yZXYueG1sUEsBAhQAFAAAAAgAh07iQDjU&#10;kPnnAQAAwAMAAA4AAAAAAAAAAQAgAAAAJgEAAGRycy9lMm9Eb2MueG1sUEsFBgAAAAAGAAYAWQEA&#10;AH8FAAAAAA==&#10;">
                <v:fill on="f" focussize="0,0"/>
                <v:stroke weight="1pt" color="#000000" miterlimit="8" joinstyle="miter"/>
                <v:imagedata o:title=""/>
                <o:lock v:ext="edit" aspectratio="f"/>
              </v:line>
            </w:pict>
          </mc:Fallback>
        </mc:AlternateContent>
      </w:r>
      <w:bookmarkEnd w:id="7"/>
      <w:bookmarkEnd w:id="8"/>
    </w:p>
    <w:sectPr>
      <w:headerReference r:id="rId12" w:type="default"/>
      <w:footerReference r:id="rId13" w:type="default"/>
      <w:footerReference r:id="rId14" w:type="even"/>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F5FD">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9CF03">
    <w:pPr>
      <w:pStyle w:val="9"/>
      <w:ind w:firstLine="360"/>
      <w:jc w:val="center"/>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0304">
    <w:pPr>
      <w:pStyle w:val="9"/>
      <w:ind w:firstLine="360"/>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22F42">
    <w:pPr>
      <w:pStyle w:val="9"/>
      <w:spacing w:line="240" w:lineRule="auto"/>
      <w:ind w:firstLine="0" w:firstLineChars="0"/>
      <w:jc w:val="right"/>
      <w:rPr>
        <w:sz w:val="21"/>
      </w:rP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6496">
    <w:pPr>
      <w:pStyle w:val="9"/>
      <w:spacing w:line="240" w:lineRule="auto"/>
      <w:ind w:firstLine="0" w:firstLineChars="0"/>
      <w:jc w:val="right"/>
      <w:rPr>
        <w:sz w:val="21"/>
      </w:rPr>
    </w:pPr>
    <w:r>
      <w:rPr>
        <w:sz w:val="21"/>
      </w:rPr>
      <w:fldChar w:fldCharType="begin"/>
    </w:r>
    <w:r>
      <w:rPr>
        <w:sz w:val="21"/>
      </w:rPr>
      <w:instrText xml:space="preserve">PAGE   \* MERGEFORMAT</w:instrText>
    </w:r>
    <w:r>
      <w:rPr>
        <w:sz w:val="21"/>
      </w:rPr>
      <w:fldChar w:fldCharType="separate"/>
    </w:r>
    <w:r>
      <w:rPr>
        <w:sz w:val="21"/>
        <w:lang w:val="zh-CN"/>
      </w:rPr>
      <w:t>7</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E11A">
    <w:pPr>
      <w:pStyle w:val="9"/>
      <w:spacing w:line="240" w:lineRule="auto"/>
      <w:ind w:firstLine="0" w:firstLineChars="0"/>
      <w:rPr>
        <w:sz w:val="21"/>
      </w:rPr>
    </w:pPr>
    <w:r>
      <w:rPr>
        <w:sz w:val="21"/>
      </w:rPr>
      <w:fldChar w:fldCharType="begin"/>
    </w:r>
    <w:r>
      <w:rPr>
        <w:sz w:val="21"/>
      </w:rPr>
      <w:instrText xml:space="preserve">PAGE   \* MERGEFORMAT</w:instrText>
    </w:r>
    <w:r>
      <w:rPr>
        <w:sz w:val="21"/>
      </w:rPr>
      <w:fldChar w:fldCharType="separate"/>
    </w:r>
    <w:r>
      <w:rPr>
        <w:sz w:val="21"/>
        <w:lang w:val="zh-CN"/>
      </w:rPr>
      <w:t>6</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C19EC">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C1E7">
    <w:pPr>
      <w:pStyle w:val="10"/>
      <w:ind w:firstLine="420"/>
      <w:jc w:val="left"/>
      <w:rPr>
        <w:rFonts w:ascii="黑体" w:hAnsi="黑体" w:eastAsia="黑体"/>
        <w:sz w:val="21"/>
        <w:szCs w:val="21"/>
      </w:rPr>
    </w:pPr>
    <w:r>
      <w:rPr>
        <w:rFonts w:hint="eastAsia" w:ascii="黑体" w:hAnsi="黑体" w:eastAsia="黑体"/>
        <w:sz w:val="21"/>
        <w:szCs w:val="21"/>
      </w:rPr>
      <w:t>T/CGFA</w:t>
    </w:r>
    <w:r>
      <w:rPr>
        <w:rFonts w:ascii="黑体" w:hAnsi="黑体" w:eastAsia="黑体"/>
        <w:sz w:val="21"/>
        <w:szCs w:val="21"/>
      </w:rPr>
      <w:t xml:space="preserve"> XXX</w:t>
    </w:r>
    <w:r>
      <w:rPr>
        <w:rFonts w:hint="eastAsia" w:ascii="黑体" w:hAnsi="黑体" w:eastAsia="黑体"/>
        <w:sz w:val="21"/>
        <w:szCs w:val="21"/>
      </w:rPr>
      <w:t>-2026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24F6">
    <w:pPr>
      <w:pStyle w:val="10"/>
      <w:ind w:firstLine="420"/>
      <w:jc w:val="right"/>
      <w:rPr>
        <w:rFonts w:ascii="黑体" w:hAnsi="黑体" w:eastAsia="黑体"/>
        <w:sz w:val="21"/>
        <w:szCs w:val="21"/>
      </w:rPr>
    </w:pPr>
    <w:r>
      <w:rPr>
        <w:rFonts w:hint="eastAsia" w:ascii="黑体" w:hAnsi="黑体" w:eastAsia="黑体"/>
        <w:sz w:val="21"/>
        <w:szCs w:val="21"/>
      </w:rPr>
      <w:t>T/CGFA</w:t>
    </w:r>
    <w:r>
      <w:rPr>
        <w:rFonts w:ascii="黑体" w:hAnsi="黑体" w:eastAsia="黑体"/>
        <w:sz w:val="21"/>
        <w:szCs w:val="21"/>
      </w:rPr>
      <w:t xml:space="preserve"> XXX</w:t>
    </w:r>
    <w:r>
      <w:rPr>
        <w:rFonts w:hint="eastAsia" w:ascii="黑体" w:hAnsi="黑体" w:eastAsia="黑体"/>
        <w:sz w:val="21"/>
        <w:szCs w:val="21"/>
      </w:rPr>
      <w:t>-2026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275A">
    <w:pPr>
      <w:pStyle w:val="10"/>
      <w:ind w:firstLine="420"/>
      <w:jc w:val="right"/>
      <w:rPr>
        <w:rFonts w:ascii="黑体" w:hAnsi="黑体" w:eastAsia="黑体"/>
        <w:sz w:val="21"/>
        <w:szCs w:val="21"/>
      </w:rPr>
    </w:pPr>
    <w:r>
      <w:rPr>
        <w:rFonts w:hint="eastAsia" w:ascii="黑体" w:hAnsi="黑体" w:eastAsia="黑体"/>
        <w:sz w:val="21"/>
        <w:szCs w:val="21"/>
      </w:rPr>
      <w:t>T/CGFA</w:t>
    </w:r>
    <w:r>
      <w:rPr>
        <w:rFonts w:ascii="黑体" w:hAnsi="黑体" w:eastAsia="黑体"/>
        <w:sz w:val="21"/>
        <w:szCs w:val="21"/>
      </w:rPr>
      <w:t xml:space="preserve"> XXX</w:t>
    </w:r>
    <w:r>
      <w:rPr>
        <w:rFonts w:hint="eastAsia" w:ascii="黑体" w:hAnsi="黑体" w:eastAsia="黑体"/>
        <w:sz w:val="21"/>
        <w:szCs w:val="21"/>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E75DD"/>
    <w:multiLevelType w:val="multilevel"/>
    <w:tmpl w:val="128E75DD"/>
    <w:lvl w:ilvl="0" w:tentative="0">
      <w:start w:val="8"/>
      <w:numFmt w:val="decimal"/>
      <w:lvlText w:val="%1"/>
      <w:lvlJc w:val="left"/>
      <w:pPr>
        <w:ind w:left="360" w:hanging="360"/>
      </w:pPr>
      <w:rPr>
        <w:rFonts w:hint="default" w:cs="Times New Roman"/>
      </w:rPr>
    </w:lvl>
    <w:lvl w:ilvl="1" w:tentative="0">
      <w:start w:val="2"/>
      <w:numFmt w:val="decimal"/>
      <w:isLgl/>
      <w:lvlText w:val="%1.%2"/>
      <w:lvlJc w:val="left"/>
      <w:pPr>
        <w:ind w:left="360" w:hanging="360"/>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720" w:hanging="72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080" w:hanging="1080"/>
      </w:pPr>
      <w:rPr>
        <w:rFonts w:hint="default" w:cs="Times New Roman"/>
      </w:rPr>
    </w:lvl>
    <w:lvl w:ilvl="6" w:tentative="0">
      <w:start w:val="1"/>
      <w:numFmt w:val="decimal"/>
      <w:isLgl/>
      <w:lvlText w:val="%1.%2.%3.%4.%5.%6.%7"/>
      <w:lvlJc w:val="left"/>
      <w:pPr>
        <w:ind w:left="1080" w:hanging="1080"/>
      </w:pPr>
      <w:rPr>
        <w:rFonts w:hint="default" w:cs="Times New Roman"/>
      </w:rPr>
    </w:lvl>
    <w:lvl w:ilvl="7" w:tentative="0">
      <w:start w:val="1"/>
      <w:numFmt w:val="decimal"/>
      <w:isLgl/>
      <w:lvlText w:val="%1.%2.%3.%4.%5.%6.%7.%8"/>
      <w:lvlJc w:val="left"/>
      <w:pPr>
        <w:ind w:left="1440" w:hanging="1440"/>
      </w:pPr>
      <w:rPr>
        <w:rFonts w:hint="default" w:cs="Times New Roman"/>
      </w:rPr>
    </w:lvl>
    <w:lvl w:ilvl="8" w:tentative="0">
      <w:start w:val="1"/>
      <w:numFmt w:val="decimal"/>
      <w:isLgl/>
      <w:lvlText w:val="%1.%2.%3.%4.%5.%6.%7.%8.%9"/>
      <w:lvlJc w:val="left"/>
      <w:pPr>
        <w:ind w:left="1440" w:hanging="1440"/>
      </w:pPr>
      <w:rPr>
        <w:rFonts w:hint="default" w:cs="Times New Roman"/>
      </w:rPr>
    </w:lvl>
  </w:abstractNum>
  <w:abstractNum w:abstractNumId="1">
    <w:nsid w:val="2252559B"/>
    <w:multiLevelType w:val="multilevel"/>
    <w:tmpl w:val="2252559B"/>
    <w:lvl w:ilvl="0" w:tentative="0">
      <w:start w:val="8"/>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8484B"/>
    <w:rsid w:val="00091057"/>
    <w:rsid w:val="00097D87"/>
    <w:rsid w:val="000A5757"/>
    <w:rsid w:val="000C7D6B"/>
    <w:rsid w:val="000E48A4"/>
    <w:rsid w:val="000F21BA"/>
    <w:rsid w:val="00100133"/>
    <w:rsid w:val="0011424D"/>
    <w:rsid w:val="00126F7C"/>
    <w:rsid w:val="00130537"/>
    <w:rsid w:val="00142718"/>
    <w:rsid w:val="00145262"/>
    <w:rsid w:val="001732AD"/>
    <w:rsid w:val="00187DF7"/>
    <w:rsid w:val="00195F3F"/>
    <w:rsid w:val="001964A2"/>
    <w:rsid w:val="001B1FCD"/>
    <w:rsid w:val="001D0747"/>
    <w:rsid w:val="001E436F"/>
    <w:rsid w:val="001E4504"/>
    <w:rsid w:val="001E49BF"/>
    <w:rsid w:val="001E7B14"/>
    <w:rsid w:val="001F2D03"/>
    <w:rsid w:val="001F5435"/>
    <w:rsid w:val="00202667"/>
    <w:rsid w:val="002249CE"/>
    <w:rsid w:val="0026542C"/>
    <w:rsid w:val="00272D05"/>
    <w:rsid w:val="00277412"/>
    <w:rsid w:val="00284188"/>
    <w:rsid w:val="00296808"/>
    <w:rsid w:val="002A622C"/>
    <w:rsid w:val="002C53AB"/>
    <w:rsid w:val="002D727E"/>
    <w:rsid w:val="002F629C"/>
    <w:rsid w:val="003009D2"/>
    <w:rsid w:val="00314404"/>
    <w:rsid w:val="003317DF"/>
    <w:rsid w:val="00357AC3"/>
    <w:rsid w:val="00362AD7"/>
    <w:rsid w:val="00376B77"/>
    <w:rsid w:val="003818FA"/>
    <w:rsid w:val="003A7002"/>
    <w:rsid w:val="003C385A"/>
    <w:rsid w:val="003C5DFC"/>
    <w:rsid w:val="003D2C7F"/>
    <w:rsid w:val="004123F2"/>
    <w:rsid w:val="004200CF"/>
    <w:rsid w:val="004315E1"/>
    <w:rsid w:val="004324CB"/>
    <w:rsid w:val="004421B8"/>
    <w:rsid w:val="0046420D"/>
    <w:rsid w:val="004718B0"/>
    <w:rsid w:val="0048271D"/>
    <w:rsid w:val="00490A26"/>
    <w:rsid w:val="004B62CA"/>
    <w:rsid w:val="004E3BC5"/>
    <w:rsid w:val="0051165A"/>
    <w:rsid w:val="0051595E"/>
    <w:rsid w:val="0053627E"/>
    <w:rsid w:val="005377B1"/>
    <w:rsid w:val="005436A0"/>
    <w:rsid w:val="0055096C"/>
    <w:rsid w:val="00557844"/>
    <w:rsid w:val="00575203"/>
    <w:rsid w:val="005A0AD6"/>
    <w:rsid w:val="005B5378"/>
    <w:rsid w:val="005E0C8D"/>
    <w:rsid w:val="005E7811"/>
    <w:rsid w:val="005F0435"/>
    <w:rsid w:val="005F1E2F"/>
    <w:rsid w:val="006020E6"/>
    <w:rsid w:val="00604312"/>
    <w:rsid w:val="00620027"/>
    <w:rsid w:val="00624610"/>
    <w:rsid w:val="00651CC2"/>
    <w:rsid w:val="006575D2"/>
    <w:rsid w:val="00686EED"/>
    <w:rsid w:val="006B70F4"/>
    <w:rsid w:val="006D5C49"/>
    <w:rsid w:val="006E711D"/>
    <w:rsid w:val="007171C8"/>
    <w:rsid w:val="00721A6B"/>
    <w:rsid w:val="00757232"/>
    <w:rsid w:val="0077010A"/>
    <w:rsid w:val="007728FA"/>
    <w:rsid w:val="0077411F"/>
    <w:rsid w:val="0077564A"/>
    <w:rsid w:val="007851B0"/>
    <w:rsid w:val="00795AA1"/>
    <w:rsid w:val="007A6D3E"/>
    <w:rsid w:val="007A70A0"/>
    <w:rsid w:val="007C628B"/>
    <w:rsid w:val="007D4B8F"/>
    <w:rsid w:val="007F08EB"/>
    <w:rsid w:val="007F2BC4"/>
    <w:rsid w:val="008106D4"/>
    <w:rsid w:val="0082021A"/>
    <w:rsid w:val="0083322D"/>
    <w:rsid w:val="00852057"/>
    <w:rsid w:val="00867D3C"/>
    <w:rsid w:val="008A06B7"/>
    <w:rsid w:val="008A222F"/>
    <w:rsid w:val="009025D3"/>
    <w:rsid w:val="0091489B"/>
    <w:rsid w:val="00952BA1"/>
    <w:rsid w:val="00962B35"/>
    <w:rsid w:val="00964416"/>
    <w:rsid w:val="00992832"/>
    <w:rsid w:val="009951B0"/>
    <w:rsid w:val="00995470"/>
    <w:rsid w:val="00995874"/>
    <w:rsid w:val="00996860"/>
    <w:rsid w:val="009A26F5"/>
    <w:rsid w:val="009E1868"/>
    <w:rsid w:val="009F1CB5"/>
    <w:rsid w:val="009F2712"/>
    <w:rsid w:val="00A06915"/>
    <w:rsid w:val="00A163E7"/>
    <w:rsid w:val="00A2522D"/>
    <w:rsid w:val="00A26F00"/>
    <w:rsid w:val="00A40717"/>
    <w:rsid w:val="00A43C99"/>
    <w:rsid w:val="00A57868"/>
    <w:rsid w:val="00A7355D"/>
    <w:rsid w:val="00A82803"/>
    <w:rsid w:val="00AC4068"/>
    <w:rsid w:val="00AD33F8"/>
    <w:rsid w:val="00AE1182"/>
    <w:rsid w:val="00B02880"/>
    <w:rsid w:val="00B16B13"/>
    <w:rsid w:val="00B312E9"/>
    <w:rsid w:val="00B415E8"/>
    <w:rsid w:val="00B4185B"/>
    <w:rsid w:val="00B4292B"/>
    <w:rsid w:val="00B64532"/>
    <w:rsid w:val="00B66DA3"/>
    <w:rsid w:val="00B76B8B"/>
    <w:rsid w:val="00B95DD9"/>
    <w:rsid w:val="00BC36DB"/>
    <w:rsid w:val="00BC3705"/>
    <w:rsid w:val="00BC4986"/>
    <w:rsid w:val="00BE55C7"/>
    <w:rsid w:val="00C06815"/>
    <w:rsid w:val="00C1303C"/>
    <w:rsid w:val="00C22D29"/>
    <w:rsid w:val="00C32C33"/>
    <w:rsid w:val="00C42FC7"/>
    <w:rsid w:val="00C723C8"/>
    <w:rsid w:val="00C75AA2"/>
    <w:rsid w:val="00C75D47"/>
    <w:rsid w:val="00C85EF8"/>
    <w:rsid w:val="00C93AF7"/>
    <w:rsid w:val="00CD23D0"/>
    <w:rsid w:val="00CD3F32"/>
    <w:rsid w:val="00D2068D"/>
    <w:rsid w:val="00D20B0F"/>
    <w:rsid w:val="00D23112"/>
    <w:rsid w:val="00D236B9"/>
    <w:rsid w:val="00D26779"/>
    <w:rsid w:val="00D401ED"/>
    <w:rsid w:val="00D52031"/>
    <w:rsid w:val="00D85C24"/>
    <w:rsid w:val="00DB0819"/>
    <w:rsid w:val="00DC1E37"/>
    <w:rsid w:val="00DC3CFF"/>
    <w:rsid w:val="00DC63D2"/>
    <w:rsid w:val="00DD12A7"/>
    <w:rsid w:val="00DE01B4"/>
    <w:rsid w:val="00DE4CA2"/>
    <w:rsid w:val="00DE541E"/>
    <w:rsid w:val="00DE60B9"/>
    <w:rsid w:val="00E11F86"/>
    <w:rsid w:val="00E1627C"/>
    <w:rsid w:val="00E26CBC"/>
    <w:rsid w:val="00E52F76"/>
    <w:rsid w:val="00E77DBB"/>
    <w:rsid w:val="00E82C7A"/>
    <w:rsid w:val="00E9117F"/>
    <w:rsid w:val="00E9181A"/>
    <w:rsid w:val="00EA4799"/>
    <w:rsid w:val="00EB5FE1"/>
    <w:rsid w:val="00EC37A2"/>
    <w:rsid w:val="00F17399"/>
    <w:rsid w:val="00F23256"/>
    <w:rsid w:val="00F25705"/>
    <w:rsid w:val="00F5168A"/>
    <w:rsid w:val="00F85131"/>
    <w:rsid w:val="00FE5F4D"/>
    <w:rsid w:val="00FE6ECC"/>
    <w:rsid w:val="01541EA9"/>
    <w:rsid w:val="01E55D08"/>
    <w:rsid w:val="01F176F8"/>
    <w:rsid w:val="022E44A8"/>
    <w:rsid w:val="0313173F"/>
    <w:rsid w:val="035B50E5"/>
    <w:rsid w:val="0371289F"/>
    <w:rsid w:val="03CF1049"/>
    <w:rsid w:val="03F31506"/>
    <w:rsid w:val="04FB332A"/>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11561326"/>
    <w:rsid w:val="11AB78C4"/>
    <w:rsid w:val="12C549B5"/>
    <w:rsid w:val="12CA5B28"/>
    <w:rsid w:val="13117BFA"/>
    <w:rsid w:val="14DB226E"/>
    <w:rsid w:val="1562473D"/>
    <w:rsid w:val="15787ABD"/>
    <w:rsid w:val="158346B4"/>
    <w:rsid w:val="16695657"/>
    <w:rsid w:val="17474EE6"/>
    <w:rsid w:val="175C6F6A"/>
    <w:rsid w:val="17604CAC"/>
    <w:rsid w:val="176F3141"/>
    <w:rsid w:val="17966920"/>
    <w:rsid w:val="17B86896"/>
    <w:rsid w:val="183B3024"/>
    <w:rsid w:val="18846779"/>
    <w:rsid w:val="192B4E46"/>
    <w:rsid w:val="1982624C"/>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2FEA2BA6"/>
    <w:rsid w:val="304C1E4D"/>
    <w:rsid w:val="30C96FC7"/>
    <w:rsid w:val="30EB33E1"/>
    <w:rsid w:val="311566B0"/>
    <w:rsid w:val="312B7C81"/>
    <w:rsid w:val="31D23FEB"/>
    <w:rsid w:val="32156AF6"/>
    <w:rsid w:val="324B718F"/>
    <w:rsid w:val="33240E2C"/>
    <w:rsid w:val="334119DE"/>
    <w:rsid w:val="335A484E"/>
    <w:rsid w:val="336B1DC0"/>
    <w:rsid w:val="3421711A"/>
    <w:rsid w:val="3451291A"/>
    <w:rsid w:val="352769B2"/>
    <w:rsid w:val="35DC779C"/>
    <w:rsid w:val="360C2E3B"/>
    <w:rsid w:val="365B073B"/>
    <w:rsid w:val="3784633D"/>
    <w:rsid w:val="386B4E07"/>
    <w:rsid w:val="39537D75"/>
    <w:rsid w:val="39B12CEE"/>
    <w:rsid w:val="39BF365D"/>
    <w:rsid w:val="39C72511"/>
    <w:rsid w:val="3A647D60"/>
    <w:rsid w:val="3A917BE9"/>
    <w:rsid w:val="3AB7E2C6"/>
    <w:rsid w:val="3BC96A15"/>
    <w:rsid w:val="3C3C0F95"/>
    <w:rsid w:val="3CD33098"/>
    <w:rsid w:val="3CE05DC4"/>
    <w:rsid w:val="3D2D05BA"/>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3959AA"/>
    <w:rsid w:val="48DD2D34"/>
    <w:rsid w:val="49DC7913"/>
    <w:rsid w:val="4A162E25"/>
    <w:rsid w:val="4A1A388C"/>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FD18BA"/>
    <w:rsid w:val="526F5117"/>
    <w:rsid w:val="529945F3"/>
    <w:rsid w:val="52F21F55"/>
    <w:rsid w:val="54F22368"/>
    <w:rsid w:val="552A59D6"/>
    <w:rsid w:val="55747599"/>
    <w:rsid w:val="55D75F51"/>
    <w:rsid w:val="562ECC18"/>
    <w:rsid w:val="56E35054"/>
    <w:rsid w:val="5704270D"/>
    <w:rsid w:val="57FFF15E"/>
    <w:rsid w:val="583D3C73"/>
    <w:rsid w:val="58583623"/>
    <w:rsid w:val="597B2CA5"/>
    <w:rsid w:val="5A7D2A4C"/>
    <w:rsid w:val="5ADA1C4D"/>
    <w:rsid w:val="5AFA409D"/>
    <w:rsid w:val="5BB86188"/>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34408B"/>
    <w:rsid w:val="6A813E93"/>
    <w:rsid w:val="6A9040D6"/>
    <w:rsid w:val="6B247141"/>
    <w:rsid w:val="6B2519DB"/>
    <w:rsid w:val="6BA0659B"/>
    <w:rsid w:val="6BF568E6"/>
    <w:rsid w:val="6C103720"/>
    <w:rsid w:val="6C1A626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1A6039"/>
    <w:rsid w:val="773329B9"/>
    <w:rsid w:val="77373689"/>
    <w:rsid w:val="775D3592"/>
    <w:rsid w:val="777A05E8"/>
    <w:rsid w:val="777B4364"/>
    <w:rsid w:val="77EBF16E"/>
    <w:rsid w:val="77F23AC1"/>
    <w:rsid w:val="77F9CEBA"/>
    <w:rsid w:val="77FA20E4"/>
    <w:rsid w:val="797E0129"/>
    <w:rsid w:val="7A140880"/>
    <w:rsid w:val="7A7D1EC5"/>
    <w:rsid w:val="7A810ADB"/>
    <w:rsid w:val="7AFD7566"/>
    <w:rsid w:val="7B3D5BB4"/>
    <w:rsid w:val="7B445194"/>
    <w:rsid w:val="7B943312"/>
    <w:rsid w:val="7BF3FEE9"/>
    <w:rsid w:val="7C277F07"/>
    <w:rsid w:val="7C6453C2"/>
    <w:rsid w:val="7C7E0232"/>
    <w:rsid w:val="7CBC25A6"/>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DF20E7"/>
    <w:rsid w:val="F7FBD77B"/>
    <w:rsid w:val="FA3F8995"/>
    <w:rsid w:val="FC5FC5F7"/>
    <w:rsid w:val="FDE32267"/>
    <w:rsid w:val="FDFB0C42"/>
    <w:rsid w:val="FEEB79D1"/>
    <w:rsid w:val="FEFE9955"/>
    <w:rsid w:val="FFBFBD73"/>
    <w:rsid w:val="FFD19EA3"/>
    <w:rsid w:val="FFFB893B"/>
    <w:rsid w:val="FFFEA6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宋体" w:eastAsia="宋体" w:cs="Times New Roman"/>
      <w:kern w:val="2"/>
      <w:sz w:val="21"/>
      <w:szCs w:val="22"/>
      <w:lang w:val="en-US" w:eastAsia="zh-CN" w:bidi="ar-SA"/>
    </w:rPr>
  </w:style>
  <w:style w:type="paragraph" w:styleId="2">
    <w:name w:val="heading 1"/>
    <w:basedOn w:val="1"/>
    <w:next w:val="1"/>
    <w:link w:val="20"/>
    <w:qFormat/>
    <w:uiPriority w:val="9"/>
    <w:pPr>
      <w:keepNext/>
      <w:keepLines/>
      <w:ind w:firstLine="0" w:firstLineChars="0"/>
      <w:outlineLvl w:val="0"/>
    </w:pPr>
    <w:rPr>
      <w:rFonts w:ascii="黑体" w:hAnsi="黑体" w:eastAsia="黑体"/>
      <w:bCs/>
      <w:kern w:val="44"/>
      <w:szCs w:val="44"/>
    </w:rPr>
  </w:style>
  <w:style w:type="paragraph" w:styleId="3">
    <w:name w:val="heading 2"/>
    <w:basedOn w:val="1"/>
    <w:next w:val="1"/>
    <w:link w:val="21"/>
    <w:unhideWhenUsed/>
    <w:qFormat/>
    <w:uiPriority w:val="9"/>
    <w:pPr>
      <w:keepNext/>
      <w:keepLines/>
      <w:ind w:firstLine="0" w:firstLineChars="0"/>
      <w:outlineLvl w:val="1"/>
    </w:pPr>
    <w:rPr>
      <w:rFonts w:ascii="黑体" w:hAnsi="黑体" w:eastAsia="黑体" w:cs="Times New Roman"/>
      <w:bCs/>
      <w:szCs w:val="32"/>
    </w:rPr>
  </w:style>
  <w:style w:type="paragraph" w:styleId="4">
    <w:name w:val="heading 3"/>
    <w:basedOn w:val="1"/>
    <w:next w:val="1"/>
    <w:link w:val="22"/>
    <w:unhideWhenUsed/>
    <w:qFormat/>
    <w:uiPriority w:val="9"/>
    <w:pPr>
      <w:keepNext/>
      <w:keepLines/>
      <w:ind w:firstLine="0" w:firstLineChars="0"/>
      <w:outlineLvl w:val="2"/>
    </w:pPr>
    <w:rPr>
      <w:rFonts w:ascii="黑体" w:hAnsi="黑体" w:eastAsia="黑体"/>
      <w:bCs/>
      <w:szCs w:val="32"/>
    </w:rPr>
  </w:style>
  <w:style w:type="paragraph" w:styleId="5">
    <w:name w:val="heading 4"/>
    <w:basedOn w:val="1"/>
    <w:link w:val="23"/>
    <w:qFormat/>
    <w:uiPriority w:val="9"/>
    <w:pPr>
      <w:widowControl/>
      <w:ind w:firstLine="0" w:firstLineChars="0"/>
      <w:jc w:val="left"/>
      <w:outlineLvl w:val="3"/>
    </w:pPr>
    <w:rPr>
      <w:rFonts w:ascii="黑体" w:hAnsi="黑体" w:eastAsia="黑体" w:cs="宋体"/>
      <w:bCs/>
      <w:kern w:val="0"/>
      <w:szCs w:val="24"/>
    </w:rPr>
  </w:style>
  <w:style w:type="character" w:default="1" w:styleId="15">
    <w:name w:val="Default Paragraph Font"/>
    <w:unhideWhenUsed/>
    <w:uiPriority w:val="1"/>
  </w:style>
  <w:style w:type="table" w:default="1" w:styleId="13">
    <w:name w:val="Normal Table"/>
    <w:unhideWhenUsed/>
    <w:uiPriority w:val="99"/>
    <w:tblPr>
      <w:tblCellMar>
        <w:top w:w="0" w:type="dxa"/>
        <w:left w:w="108" w:type="dxa"/>
        <w:bottom w:w="0" w:type="dxa"/>
        <w:right w:w="108" w:type="dxa"/>
      </w:tblCellMar>
    </w:tblPr>
  </w:style>
  <w:style w:type="paragraph" w:styleId="6">
    <w:name w:val="annotation text"/>
    <w:basedOn w:val="1"/>
    <w:link w:val="24"/>
    <w:unhideWhenUsed/>
    <w:qFormat/>
    <w:uiPriority w:val="99"/>
    <w:pPr>
      <w:jc w:val="left"/>
    </w:pPr>
  </w:style>
  <w:style w:type="paragraph" w:styleId="7">
    <w:name w:val="Date"/>
    <w:basedOn w:val="1"/>
    <w:next w:val="1"/>
    <w:link w:val="25"/>
    <w:unhideWhenUsed/>
    <w:qFormat/>
    <w:uiPriority w:val="99"/>
    <w:pPr>
      <w:ind w:left="100" w:leftChars="2500"/>
    </w:pPr>
  </w:style>
  <w:style w:type="paragraph" w:styleId="8">
    <w:name w:val="Balloon Text"/>
    <w:basedOn w:val="1"/>
    <w:link w:val="26"/>
    <w:unhideWhenUsed/>
    <w:qFormat/>
    <w:uiPriority w:val="99"/>
    <w:rPr>
      <w:sz w:val="18"/>
      <w:szCs w:val="18"/>
    </w:rPr>
  </w:style>
  <w:style w:type="paragraph" w:styleId="9">
    <w:name w:val="footer"/>
    <w:basedOn w:val="1"/>
    <w:link w:val="27"/>
    <w:unhideWhenUsed/>
    <w:qFormat/>
    <w:uiPriority w:val="99"/>
    <w:pPr>
      <w:tabs>
        <w:tab w:val="center" w:pos="4153"/>
        <w:tab w:val="right" w:pos="8306"/>
      </w:tabs>
      <w:jc w:val="left"/>
    </w:pPr>
    <w:rPr>
      <w:sz w:val="18"/>
      <w:szCs w:val="18"/>
    </w:rPr>
  </w:style>
  <w:style w:type="paragraph" w:styleId="10">
    <w:name w:val="header"/>
    <w:basedOn w:val="1"/>
    <w:link w:val="28"/>
    <w:unhideWhenUsed/>
    <w:qFormat/>
    <w:uiPriority w:val="99"/>
    <w:pPr>
      <w:tabs>
        <w:tab w:val="center" w:pos="4153"/>
        <w:tab w:val="right" w:pos="8306"/>
      </w:tabs>
      <w:jc w:val="center"/>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paragraph" w:styleId="12">
    <w:name w:val="annotation subject"/>
    <w:basedOn w:val="6"/>
    <w:next w:val="6"/>
    <w:link w:val="29"/>
    <w:unhideWhenUsed/>
    <w:qFormat/>
    <w:uiPriority w:val="99"/>
    <w:rPr>
      <w:b/>
      <w:bCs/>
    </w:rPr>
  </w:style>
  <w:style w:type="table" w:styleId="14">
    <w:name w:val="Table Grid"/>
    <w:basedOn w:val="13"/>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99"/>
    <w:rPr>
      <w:rFonts w:cs="Times New Roman"/>
    </w:rPr>
  </w:style>
  <w:style w:type="character" w:styleId="18">
    <w:name w:val="Hyperlink"/>
    <w:basedOn w:val="15"/>
    <w:qFormat/>
    <w:uiPriority w:val="0"/>
    <w:rPr>
      <w:color w:val="0563C1"/>
      <w:u w:val="single"/>
    </w:rPr>
  </w:style>
  <w:style w:type="character" w:styleId="19">
    <w:name w:val="annotation reference"/>
    <w:basedOn w:val="15"/>
    <w:unhideWhenUsed/>
    <w:qFormat/>
    <w:uiPriority w:val="99"/>
    <w:rPr>
      <w:sz w:val="21"/>
      <w:szCs w:val="21"/>
    </w:rPr>
  </w:style>
  <w:style w:type="character" w:customStyle="1" w:styleId="20">
    <w:name w:val="标题 1 Char"/>
    <w:basedOn w:val="15"/>
    <w:link w:val="2"/>
    <w:qFormat/>
    <w:uiPriority w:val="9"/>
    <w:rPr>
      <w:rFonts w:ascii="黑体" w:hAnsi="黑体" w:eastAsia="黑体" w:cs="Times New Roman"/>
      <w:bCs/>
      <w:kern w:val="44"/>
      <w:sz w:val="21"/>
      <w:szCs w:val="44"/>
    </w:rPr>
  </w:style>
  <w:style w:type="character" w:customStyle="1" w:styleId="21">
    <w:name w:val="标题 2 Char"/>
    <w:basedOn w:val="15"/>
    <w:link w:val="3"/>
    <w:qFormat/>
    <w:uiPriority w:val="9"/>
    <w:rPr>
      <w:rFonts w:ascii="黑体" w:hAnsi="黑体" w:eastAsia="黑体" w:cs="Times New Roman"/>
      <w:bCs/>
      <w:kern w:val="2"/>
      <w:sz w:val="21"/>
      <w:szCs w:val="32"/>
    </w:rPr>
  </w:style>
  <w:style w:type="character" w:customStyle="1" w:styleId="22">
    <w:name w:val="标题 3 Char"/>
    <w:basedOn w:val="15"/>
    <w:link w:val="4"/>
    <w:uiPriority w:val="9"/>
    <w:rPr>
      <w:rFonts w:ascii="黑体" w:hAnsi="黑体" w:eastAsia="黑体" w:cs="Times New Roman"/>
      <w:bCs/>
      <w:kern w:val="2"/>
      <w:sz w:val="21"/>
      <w:szCs w:val="32"/>
    </w:rPr>
  </w:style>
  <w:style w:type="character" w:customStyle="1" w:styleId="23">
    <w:name w:val="标题 4 Char"/>
    <w:basedOn w:val="15"/>
    <w:link w:val="5"/>
    <w:qFormat/>
    <w:uiPriority w:val="9"/>
    <w:rPr>
      <w:rFonts w:ascii="黑体" w:hAnsi="黑体" w:eastAsia="黑体" w:cs="宋体"/>
      <w:bCs/>
      <w:sz w:val="21"/>
      <w:szCs w:val="24"/>
    </w:rPr>
  </w:style>
  <w:style w:type="character" w:customStyle="1" w:styleId="24">
    <w:name w:val="批注文字 Char"/>
    <w:basedOn w:val="15"/>
    <w:link w:val="6"/>
    <w:qFormat/>
    <w:uiPriority w:val="99"/>
    <w:rPr>
      <w:rFonts w:ascii="等线" w:hAnsi="等线" w:eastAsia="等线" w:cs="Times New Roman"/>
      <w:kern w:val="2"/>
      <w:sz w:val="21"/>
      <w:szCs w:val="22"/>
    </w:rPr>
  </w:style>
  <w:style w:type="character" w:customStyle="1" w:styleId="25">
    <w:name w:val="日期 Char"/>
    <w:basedOn w:val="15"/>
    <w:link w:val="7"/>
    <w:semiHidden/>
    <w:qFormat/>
    <w:uiPriority w:val="99"/>
    <w:rPr>
      <w:rFonts w:ascii="宋体" w:hAnsi="宋体" w:cs="Times New Roman"/>
      <w:kern w:val="2"/>
      <w:sz w:val="21"/>
      <w:szCs w:val="22"/>
    </w:rPr>
  </w:style>
  <w:style w:type="character" w:customStyle="1" w:styleId="26">
    <w:name w:val="批注框文本 Char"/>
    <w:basedOn w:val="15"/>
    <w:link w:val="8"/>
    <w:semiHidden/>
    <w:qFormat/>
    <w:uiPriority w:val="99"/>
    <w:rPr>
      <w:rFonts w:ascii="等线" w:hAnsi="等线" w:eastAsia="等线" w:cs="Times New Roman"/>
      <w:kern w:val="2"/>
      <w:sz w:val="18"/>
      <w:szCs w:val="18"/>
    </w:rPr>
  </w:style>
  <w:style w:type="character" w:customStyle="1" w:styleId="27">
    <w:name w:val="页脚 Char"/>
    <w:basedOn w:val="15"/>
    <w:link w:val="9"/>
    <w:qFormat/>
    <w:uiPriority w:val="99"/>
    <w:rPr>
      <w:sz w:val="18"/>
      <w:szCs w:val="18"/>
    </w:rPr>
  </w:style>
  <w:style w:type="character" w:customStyle="1" w:styleId="28">
    <w:name w:val="页眉 Char"/>
    <w:basedOn w:val="15"/>
    <w:link w:val="10"/>
    <w:qFormat/>
    <w:uiPriority w:val="99"/>
    <w:rPr>
      <w:sz w:val="18"/>
      <w:szCs w:val="18"/>
    </w:rPr>
  </w:style>
  <w:style w:type="character" w:customStyle="1" w:styleId="29">
    <w:name w:val="批注主题 Char"/>
    <w:basedOn w:val="24"/>
    <w:link w:val="12"/>
    <w:semiHidden/>
    <w:qFormat/>
    <w:uiPriority w:val="99"/>
    <w:rPr>
      <w:rFonts w:ascii="等线" w:hAnsi="等线" w:eastAsia="等线" w:cs="Times New Roman"/>
      <w:b/>
      <w:bCs/>
      <w:kern w:val="2"/>
      <w:sz w:val="21"/>
      <w:szCs w:val="22"/>
    </w:rPr>
  </w:style>
  <w:style w:type="paragraph" w:customStyle="1" w:styleId="30">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31">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32">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33">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34">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35">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36">
    <w:name w:val="封面标准英文名称"/>
    <w:basedOn w:val="35"/>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37">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38">
    <w:name w:val="文献分类号"/>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39">
    <w:name w:val="修订1"/>
    <w:unhideWhenUsed/>
    <w:qFormat/>
    <w:uiPriority w:val="99"/>
    <w:rPr>
      <w:rFonts w:ascii="等线" w:hAnsi="等线" w:eastAsia="等线" w:cs="Times New Roman"/>
      <w:kern w:val="2"/>
      <w:sz w:val="21"/>
      <w:szCs w:val="22"/>
      <w:lang w:val="en-US" w:eastAsia="zh-CN" w:bidi="ar-SA"/>
    </w:rPr>
  </w:style>
  <w:style w:type="paragraph" w:customStyle="1" w:styleId="40">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41">
    <w:name w:val="List Paragraph"/>
    <w:basedOn w:val="1"/>
    <w:unhideWhenUsed/>
    <w:qFormat/>
    <w:uiPriority w:val="99"/>
    <w:pPr>
      <w:ind w:firstLine="420"/>
    </w:pPr>
  </w:style>
  <w:style w:type="paragraph" w:customStyle="1" w:styleId="42">
    <w:name w:val="章标题"/>
    <w:next w:val="1"/>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43">
    <w:name w:val="标准文件_段"/>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44">
    <w:name w:val="Body text|1"/>
    <w:basedOn w:val="1"/>
    <w:qFormat/>
    <w:uiPriority w:val="0"/>
    <w:pPr>
      <w:spacing w:line="319" w:lineRule="auto"/>
      <w:ind w:firstLine="400"/>
    </w:pPr>
    <w:rPr>
      <w:rFonts w:cs="宋体"/>
      <w:sz w:val="20"/>
      <w:szCs w:val="20"/>
      <w:lang w:val="zh-TW" w:eastAsia="zh-TW" w:bidi="zh-TW"/>
    </w:rPr>
  </w:style>
  <w:style w:type="paragraph" w:customStyle="1" w:styleId="45">
    <w:name w:val="列出段落1"/>
    <w:basedOn w:val="1"/>
    <w:uiPriority w:val="0"/>
    <w:pPr>
      <w:widowControl/>
      <w:spacing w:line="560" w:lineRule="exact"/>
      <w:jc w:val="left"/>
    </w:pPr>
    <w:rPr>
      <w:rFonts w:ascii="Times New Roman" w:hAnsi="Times New Roman" w:cs="Times New Roman"/>
      <w:szCs w:val="21"/>
    </w:rPr>
  </w:style>
  <w:style w:type="paragraph" w:customStyle="1" w:styleId="46">
    <w:name w:val="reader-word-layer"/>
    <w:basedOn w:val="1"/>
    <w:qFormat/>
    <w:uiPriority w:val="0"/>
    <w:pPr>
      <w:widowControl/>
      <w:spacing w:before="100" w:beforeAutospacing="1" w:after="100" w:afterAutospacing="1" w:line="240" w:lineRule="auto"/>
      <w:ind w:firstLine="0" w:firstLineChars="0"/>
      <w:jc w:val="center"/>
    </w:pPr>
    <w:rPr>
      <w:rFonts w:eastAsia="黑体" w:cs="宋体"/>
      <w:kern w:val="0"/>
      <w:sz w:val="28"/>
      <w:szCs w:val="24"/>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8">
    <w:name w:val="style7"/>
    <w:qFormat/>
    <w:uiPriority w:val="0"/>
  </w:style>
  <w:style w:type="character" w:customStyle="1" w:styleId="49">
    <w:name w:val="段 Char"/>
    <w:basedOn w:val="15"/>
    <w:qFormat/>
    <w:uiPriority w:val="0"/>
    <w:rPr>
      <w:rFonts w:hint="eastAsia" w:ascii="宋体" w:hAnsi="宋体" w:eastAsia="黑体" w:cs="宋体"/>
      <w:sz w:val="28"/>
    </w:rPr>
  </w:style>
  <w:style w:type="character" w:customStyle="1" w:styleId="50">
    <w:name w:val="style71"/>
    <w:basedOn w:val="15"/>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5767</Words>
  <Characters>6775</Characters>
  <Lines>77</Lines>
  <Paragraphs>21</Paragraphs>
  <TotalTime>3</TotalTime>
  <ScaleCrop>false</ScaleCrop>
  <LinksUpToDate>false</LinksUpToDate>
  <CharactersWithSpaces>6983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2024-10-17T03:33:00Z</dcterms:created>
  <dc:creator>志成</dc:creator>
  <cp:lastModifiedBy>房正</cp:lastModifiedBy>
  <cp:lastPrinted>2025-04-08T15:06:00Z</cp:lastPrinted>
  <dcterms:modified xsi:type="dcterms:W3CDTF">2026-04-15T01:19:33Z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C72D73A7DA4E411F98C7EFA6A4572D0A_13</vt:lpwstr>
  </property>
  <property fmtid="{D5CDD505-2E9C-101B-9397-08002B2CF9AE}" pid="4" name="KSOTemplateDocerSaveRecord">
    <vt:lpwstr>eyJoZGlkIjoiMGUyOGZlMzdlZWEyMGFlYzc0ZWE1MGJlZjA4NmY3NTMiLCJ1c2VySWQiOiIyNzM3NDc2MDMifQ==</vt:lpwstr>
  </property>
</Properties>
</file>